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6F9" w:rsidRPr="009166F9" w:rsidRDefault="00896FA4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7849870</wp:posOffset>
                </wp:positionV>
                <wp:extent cx="12700" cy="12700"/>
                <wp:effectExtent l="1270" t="127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26" w:rsidRDefault="006F5326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326" w:rsidRDefault="006F5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1pt;margin-top:618.1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" o:allowincell="f" filled="f" stroked="f">
                <v:textbox inset="0,0,0,0">
                  <w:txbxContent>
                    <w:p w:rsidR="006F5326" w:rsidRDefault="006F5326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326" w:rsidRDefault="006F53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8034655</wp:posOffset>
                </wp:positionV>
                <wp:extent cx="12700" cy="12700"/>
                <wp:effectExtent l="127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26" w:rsidRDefault="006F5326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326" w:rsidRDefault="006F5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7.1pt;margin-top:632.65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ZGqAIAAKQ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" o:allowincell="f" filled="f" stroked="f">
                <v:textbox inset="0,0,0,0">
                  <w:txbxContent>
                    <w:p w:rsidR="006F5326" w:rsidRDefault="006F5326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326" w:rsidRDefault="006F53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4367A">
        <w:rPr>
          <w:rFonts w:cs="Calibri"/>
          <w:b/>
          <w:bCs/>
          <w:spacing w:val="1"/>
          <w:sz w:val="24"/>
          <w:szCs w:val="24"/>
        </w:rPr>
        <w:t>Financial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arly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N</w:t>
      </w:r>
      <w:r w:rsidR="009166F9" w:rsidRPr="009166F9">
        <w:rPr>
          <w:rFonts w:cs="Calibri"/>
          <w:b/>
          <w:bCs/>
          <w:sz w:val="24"/>
          <w:szCs w:val="24"/>
        </w:rPr>
        <w:t>eutral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valuation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(</w:t>
      </w:r>
      <w:r w:rsidR="0084367A">
        <w:rPr>
          <w:rFonts w:cs="Calibri"/>
          <w:b/>
          <w:bCs/>
          <w:spacing w:val="-1"/>
          <w:sz w:val="24"/>
          <w:szCs w:val="24"/>
        </w:rPr>
        <w:t>F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>N</w:t>
      </w:r>
      <w:r w:rsidR="009166F9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z w:val="24"/>
          <w:szCs w:val="24"/>
        </w:rPr>
        <w:t>)</w:t>
      </w:r>
      <w:r w:rsidR="0084367A">
        <w:rPr>
          <w:rFonts w:cs="Calibri"/>
          <w:b/>
          <w:bCs/>
          <w:sz w:val="24"/>
          <w:szCs w:val="24"/>
        </w:rPr>
        <w:t xml:space="preserve"> Provider List</w:t>
      </w:r>
    </w:p>
    <w:p w:rsidR="005E37C1" w:rsidRPr="0084367A" w:rsidRDefault="00C64B97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color w:val="808080" w:themeColor="background1" w:themeShade="80"/>
          <w:sz w:val="16"/>
          <w:szCs w:val="16"/>
        </w:rPr>
      </w:pPr>
      <w:r>
        <w:rPr>
          <w:rFonts w:cs="Calibri"/>
          <w:b/>
          <w:bCs/>
          <w:color w:val="808080" w:themeColor="background1" w:themeShade="80"/>
          <w:sz w:val="16"/>
          <w:szCs w:val="16"/>
        </w:rPr>
        <w:t>February 2014</w:t>
      </w:r>
    </w:p>
    <w:p w:rsidR="005E37C1" w:rsidRDefault="005E37C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E37C1" w:rsidRDefault="005E37C1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tbl>
      <w:tblPr>
        <w:tblW w:w="1125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080"/>
        <w:gridCol w:w="4673"/>
        <w:gridCol w:w="1620"/>
        <w:gridCol w:w="2699"/>
      </w:tblGrid>
      <w:tr w:rsidR="00E715F6" w:rsidRPr="006B154E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E715F6" w:rsidRDefault="00E715F6" w:rsidP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D277DB" w:rsidRDefault="00E715F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876DDA" w:rsidRPr="006B154E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76DDA" w:rsidRPr="006B154E" w:rsidRDefault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DDA" w:rsidRPr="006B154E" w:rsidRDefault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DDA" w:rsidRPr="006B154E" w:rsidRDefault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DDA" w:rsidRDefault="00876DDA" w:rsidP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6DDA" w:rsidRDefault="00876DDA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proofErr w:type="spellStart"/>
            <w:r>
              <w:rPr>
                <w:rFonts w:eastAsiaTheme="minorEastAsia" w:cs="Calibri"/>
                <w:sz w:val="20"/>
                <w:szCs w:val="20"/>
              </w:rPr>
              <w:t>Bauch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Walter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972931" w:rsidP="00C2312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0" w:history="1">
              <w:r w:rsidR="00E715F6" w:rsidRPr="00FA597A">
                <w:rPr>
                  <w:rStyle w:val="Hyperlink"/>
                  <w:rFonts w:eastAsiaTheme="minorEastAsia" w:cs="Calibri"/>
                  <w:sz w:val="20"/>
                  <w:szCs w:val="20"/>
                </w:rPr>
                <w:t>wbauch@cbsh.net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891225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>
              <w:rPr>
                <w:rFonts w:eastAsiaTheme="minorEastAsia" w:cs="Calibri"/>
                <w:sz w:val="20"/>
                <w:szCs w:val="20"/>
              </w:rPr>
              <w:t>Bledsaw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891225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Lynette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891225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Lynette M.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Bledsaw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Law Office,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891225" w:rsidRDefault="00E715F6" w:rsidP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952-975-9962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891225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3300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Edinborough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Way, Suite 550, Edina, MN  55435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952-405-2089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97293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1" w:history="1">
              <w:r w:rsidR="00E715F6" w:rsidRPr="00FA597A">
                <w:rPr>
                  <w:rStyle w:val="Hyperlink"/>
                  <w:rFonts w:eastAsiaTheme="minorEastAsia" w:cs="Calibri"/>
                  <w:sz w:val="20"/>
                  <w:szCs w:val="20"/>
                </w:rPr>
                <w:t>lbledsaw@lbledsawlaw.com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D277D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D277D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Brian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 &amp; Hassan,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766CFD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P:  651-647-0087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Colle</w:t>
            </w:r>
            <w:r w:rsidR="00B5217D">
              <w:rPr>
                <w:rFonts w:eastAsiaTheme="minorEastAsia" w:cs="Calibri"/>
                <w:sz w:val="20"/>
                <w:szCs w:val="20"/>
              </w:rPr>
              <w:t>e</w:t>
            </w:r>
            <w:r>
              <w:rPr>
                <w:rFonts w:eastAsiaTheme="minorEastAsia" w:cs="Calibri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Ketcham</w:t>
            </w:r>
            <w:proofErr w:type="spellEnd"/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B72A39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B72A39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B72A39" w:rsidRDefault="006F53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Waters Drive Business Park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766CFD" w:rsidRDefault="00766CFD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>F:  651-647-0774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766CFD" w:rsidRDefault="00972931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 w:right="-446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12" w:history="1">
              <w:r w:rsidR="00766CFD"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cketcham@clausen-hassan.com</w:t>
              </w:r>
            </w:hyperlink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7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6F53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2305 Waters Drive, St. Paul, MN  55120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15F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97293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="006F5326" w:rsidRPr="005F7B4F">
                <w:rPr>
                  <w:rStyle w:val="Hyperlink"/>
                  <w:rFonts w:eastAsiaTheme="minorEastAsia" w:cs="Calibri"/>
                  <w:sz w:val="20"/>
                  <w:szCs w:val="20"/>
                </w:rPr>
                <w:t>bclausen@clausen-hassan.com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5F6" w:rsidRPr="006B154E" w:rsidRDefault="00E715F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326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F5326" w:rsidRPr="006B154E" w:rsidRDefault="006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326" w:rsidRPr="006B154E" w:rsidRDefault="006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326" w:rsidRPr="006B154E" w:rsidRDefault="006F53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326" w:rsidRPr="006B154E" w:rsidRDefault="006F532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5326" w:rsidRPr="006B154E" w:rsidRDefault="006F53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Clysdale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West 1100 First National Bank Bldg.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332 Minnesota Street, St. Paul, MN  5510</w:t>
            </w:r>
            <w:r w:rsidR="00D7490B">
              <w:rPr>
                <w:rFonts w:eastAsiaTheme="minorEastAsia" w:cs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766CFD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14" w:history="1">
              <w:r w:rsidRPr="005F7B4F">
                <w:rPr>
                  <w:rStyle w:val="Hyperlink"/>
                  <w:rFonts w:eastAsiaTheme="minorEastAsia" w:cs="Calibri"/>
                  <w:spacing w:val="-1"/>
                  <w:w w:val="99"/>
                  <w:sz w:val="20"/>
                  <w:szCs w:val="20"/>
                </w:rPr>
                <w:t>eclysdale@cbsh.net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766CFD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766CFD" w:rsidRDefault="00F40DE0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 Beer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Linda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38A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de Beer &amp; Associates, PA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651-714-2378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Jodi Braun</w:t>
            </w: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8653 Eagle Point Blvd, Lake Elmo, MN  55042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651-717-4865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jbraun@debeerlaw.com</w:t>
              </w:r>
            </w:hyperlink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ldebeer@debeerlaw.com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E2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Dewalt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Deborah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2412 - 117</w:t>
            </w:r>
            <w:r w:rsidRPr="00F40DE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St. E., Lower Level, Burnsville, MN  55337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P:  952-895-5543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Sharon J.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Poppen</w:t>
            </w:r>
            <w:proofErr w:type="spellEnd"/>
          </w:p>
        </w:tc>
      </w:tr>
      <w:tr w:rsidR="00F40DE0" w:rsidRPr="006B154E" w:rsidTr="00892420">
        <w:trPr>
          <w:trHeight w:hRule="exact" w:val="372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17" w:history="1">
              <w:r w:rsidRPr="005F7B4F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deborah@dewaltlaw.com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952-646-9311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A235B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B72A3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Graves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F40DE0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Kathryn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Henson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Efron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6927DD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612-252-2840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B72A3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B72A39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220 Sixth Street S., Su</w:t>
            </w:r>
            <w:r w:rsidR="006927DD">
              <w:rPr>
                <w:rFonts w:asciiTheme="minorHAnsi" w:eastAsiaTheme="minorEastAsia" w:hAnsiTheme="minorHAnsi"/>
                <w:sz w:val="20"/>
                <w:szCs w:val="20"/>
              </w:rPr>
              <w:t>ite 1800, Minneapolis, MN  55402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6927DD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612-339-6364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6927DD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kgraves@hensonefron.com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40DE0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6B154E" w:rsidRDefault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DE0" w:rsidRPr="00E2438A" w:rsidRDefault="00F40DE0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40DE0" w:rsidRPr="00E2438A" w:rsidRDefault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2438A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2438A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E2438A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2438A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2438A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E2438A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2438A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2438A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E2438A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lastRenderedPageBreak/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715F6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D277DB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Farhan</w:t>
            </w:r>
            <w:proofErr w:type="spellEnd"/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 &amp; Hassan,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651-647-0087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927DD">
              <w:rPr>
                <w:rFonts w:asciiTheme="minorHAnsi" w:eastAsiaTheme="minorEastAsia" w:hAnsiTheme="minorHAnsi"/>
                <w:sz w:val="20"/>
                <w:szCs w:val="20"/>
              </w:rPr>
              <w:t xml:space="preserve"> Nelson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Waters Drive Business Park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651-647-0774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2305 Waters Drive, St. Paul, MN  55120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69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927DD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fhassan@clausen-hassan.com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715F6" w:rsidRDefault="006345AC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D277DB" w:rsidRDefault="006345AC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Heidebrecht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John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Berning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Heidebrecht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952-544-1212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809 Meander Court, Medina, MN  55340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952-767-0112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20" w:history="1">
              <w:r w:rsidRPr="005F7B4F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John@bhexperts.com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Helsene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876DDA" w:rsidRDefault="006345AC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sz w:val="20"/>
                <w:szCs w:val="20"/>
              </w:rPr>
              <w:t xml:space="preserve"> Amy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876DDA" w:rsidRDefault="006345AC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  <w:t xml:space="preserve"> Larkin, Hoffman, Daly &amp; Lindgren,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CA30F1" w:rsidRDefault="006345AC" w:rsidP="00CA30F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spacing w:val="-1"/>
                <w:w w:val="99"/>
                <w:sz w:val="20"/>
                <w:szCs w:val="20"/>
              </w:rPr>
              <w:t xml:space="preserve"> P:  952-896-3326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Wells Fargo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952-896-1550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87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7900 Xerxes Avenue South, Minneapolis,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927D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6927D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ahelsene@larkinhoffman.com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spacing w:val="-1"/>
                <w:sz w:val="20"/>
                <w:szCs w:val="20"/>
              </w:rPr>
              <w:t>Henschel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Henschel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Moberg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612-326-6003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Main Office:  612-326-6000</w:t>
            </w: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100 Washington Ave. S., Suite 1325,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Mpls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., MN 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612-333-1200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22" w:history="1">
              <w:r w:rsidRPr="005F7B4F">
                <w:rPr>
                  <w:rStyle w:val="Hyperlink"/>
                  <w:rFonts w:eastAsiaTheme="minorEastAsia" w:cs="Calibri"/>
                  <w:sz w:val="20"/>
                  <w:szCs w:val="20"/>
                </w:rPr>
                <w:t>ben.henschel@henschelmoberg.com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Hill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 “Rob”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876DDA" w:rsidRDefault="006345AC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  <w:t xml:space="preserve"> Larkin, Hoffman, Daly &amp; Lindgren,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A24FAD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952-835-3800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A24FAD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Wells Fargo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952-896-3333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7900 Xerxes Avenue South, Minneapolis,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rhill@larkinhoffman.com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Kallemeyn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Lisa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Kallemeyn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Kallemeyn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763-427-5131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3200 Main St. N.W., Suite 370, Coon Rapids, MN  55448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F:  763-576-1910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97293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24" w:history="1">
              <w:r w:rsidR="006345AC"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Lisa@Kallemeyn.com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A208B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Kennedy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Bruce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467F2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Bruce D. Kennedy Law Office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651-633-3713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2151 Hamline Ave. N., Suite 206, Roseville, MN  55113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651-829-3140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Brucekennedylaw@comcast.net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Kiwus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David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100 Washington Ave. S., Suite 1600,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Mpls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., MN 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612-332-9339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dkiwus@sdkcpa.com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612-332-1529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lastRenderedPageBreak/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715F6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D277DB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Kritta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Karen, CPA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651-770-0050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651-270-1445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093CB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7" w:history="1">
              <w:r w:rsidRPr="0061232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karen@kckrittacpa.com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123 Cedar Grove Lane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P.O. Box 982, Grand Marais, MN  55604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218-387-2896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6B154E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F3636A" w:rsidRDefault="006345AC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651-771-0050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F3636A" w:rsidRDefault="0063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susan@tuftlaw.com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Lauhead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C.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Lauhead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651-426-0870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3985 Clover Avenue, St. Paul, MN  55127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651-426-0564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lauheadlaw@yahoo.com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Lutter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2113 Cliff Drive, Eagan, MN  55122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651-452-6693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Barbara@lgklegal.com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651-452-8316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Marty 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Trish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855 Village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Ctr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Dr., Suite 361, North Oaks, MN  55127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651-485-6127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Villiame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EC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marty@mcg.net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EE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651-426-9117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4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McKenzie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Cheney-Hatcher &amp; McKenzie Dispute Resolutions Center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952-314-1815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14800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Galzxie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Ave., Suite 301, Apple Valley, MN  55124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952-392-3654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dana@chmdrc.com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Miller-Dolan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Cary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Dolan Mediation,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612-867-6550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Denise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Seeman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:  952-921-5849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Northland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1-866-456-9199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dseeman@dolanmediation.com</w:t>
              </w:r>
            </w:hyperlink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3800 American Blvd W., Bloomington,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cmdolan@dolanmediation.com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Morrison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Linda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Morrison Legal Services,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651-631-3344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2557 7</w:t>
            </w:r>
            <w:r w:rsidRPr="0089242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Avenue East, North St. Paul,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651-631-3397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yourattorneys@msn.com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Nevers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Laurie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0B173E" w:rsidP="000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Laurie Nevers Family Law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651-488-7099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0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B173E">
              <w:rPr>
                <w:rFonts w:asciiTheme="minorHAnsi" w:eastAsiaTheme="minorEastAsia" w:hAnsiTheme="minorHAnsi"/>
                <w:sz w:val="20"/>
                <w:szCs w:val="20"/>
              </w:rPr>
              <w:t>2109 East County Road D,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651-488-9781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C15375" w:rsidP="00AC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6" w:history="1">
              <w:r w:rsidRPr="00482D1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laurie@laurienevers.com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lastRenderedPageBreak/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715F6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D277DB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O’Connell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Default="006345AC" w:rsidP="00D749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doconnell@cbsh.net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O’Gorman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Patricia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Patricia A. O’Gorman,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651-458-9114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Quaife</w:t>
            </w:r>
            <w:proofErr w:type="spellEnd"/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8750 – 90</w:t>
            </w:r>
            <w:r w:rsidRPr="00D7490B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 South, Cottage Grove, MN  55016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jquaife@comcast.net</w:t>
              </w:r>
            </w:hyperlink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paogorman@comcast.net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David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One Corporate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952-831-4200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7400 Metro Blvd, Suite 450, Edina, MN  55439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952-893-6733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Olson199@umn.edu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Remington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Suzanne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Hellmuth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Johnson,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952-746-2137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Amy Schirmer:  952-941-4005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8050 West 78</w:t>
            </w:r>
            <w:r w:rsidRPr="00326F6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Edina, MN  55439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952-941-2337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aschirmer@hjlawfirm.com</w:t>
              </w:r>
            </w:hyperlink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sremington@hjlawfirm.com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F2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Schading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Elizabeth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Barna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Guzy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&amp; Steffen,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763-783-5144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Main Office:  763-780-8500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400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Northtown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Financial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763-780-1777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200 Coon Rapids Blvd, Minneapolis, MN  55433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eschading@bgs.com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Stoner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Dax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CPA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Dax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V. Stoner,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952-405-2080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3300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Edinborough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way, Suite 550, Edina, MN  55435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952-405-2081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dax@daxstoner.com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Stroemer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Christine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Collins, Buckley,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Sauntry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Haugh</w:t>
            </w:r>
            <w:proofErr w:type="spellEnd"/>
            <w:r>
              <w:rPr>
                <w:rFonts w:eastAsiaTheme="minorEastAsia" w:cs="Calibri"/>
                <w:sz w:val="20"/>
                <w:szCs w:val="20"/>
              </w:rPr>
              <w:t>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cstroemer@cbsh.net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Swaden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Swaden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-52-832-5990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7301 Ohms Lane, Suite 550, Edina, MN  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952-832-0984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mswaden@swaden.com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651-771-0050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Tammi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Maxson</w:t>
            </w:r>
            <w:proofErr w:type="spellEnd"/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tammi@tuftlaw.com</w:t>
              </w:r>
            </w:hyperlink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tom@tuftlaw.com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5A5EE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A5EE7" w:rsidRDefault="005A5EE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E7" w:rsidRPr="00467F2B" w:rsidRDefault="005A5EE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E7" w:rsidRPr="00467F2B" w:rsidRDefault="005A5EE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EE7" w:rsidRPr="00467F2B" w:rsidRDefault="005A5EE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EE7" w:rsidRPr="00467F2B" w:rsidRDefault="005A5EE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715F6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D277DB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lastRenderedPageBreak/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6B154E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E715F6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D277DB" w:rsidRDefault="006345AC" w:rsidP="00456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Ysebaert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Sharon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Eastlund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Solstad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>, Cade &amp; Hutchinson,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952-224-8673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Alecia Brown:  952-894-6400</w:t>
            </w: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4200 County Road 42 West, Savage, MN  55378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952-894-6421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abrown@eschlaw.com</w:t>
              </w:r>
            </w:hyperlink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sysebaert@eschlaw.com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345AC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5AC" w:rsidRPr="00467F2B" w:rsidRDefault="006345AC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4B97" w:rsidRPr="00467F2B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4B97" w:rsidRPr="00467F2B" w:rsidRDefault="00C64B97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7376C1" w:rsidRDefault="007376C1">
      <w:r>
        <w:br w:type="page"/>
      </w:r>
    </w:p>
    <w:sectPr w:rsidR="007376C1" w:rsidSect="004731BA">
      <w:footerReference w:type="default" r:id="rId51"/>
      <w:footerReference w:type="first" r:id="rId52"/>
      <w:pgSz w:w="12240" w:h="15840"/>
      <w:pgMar w:top="380" w:right="6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26" w:rsidRDefault="006F5326" w:rsidP="00481094">
      <w:pPr>
        <w:spacing w:after="0" w:line="240" w:lineRule="auto"/>
      </w:pPr>
      <w:r>
        <w:separator/>
      </w:r>
    </w:p>
  </w:endnote>
  <w:endnote w:type="continuationSeparator" w:id="0">
    <w:p w:rsidR="006F5326" w:rsidRDefault="006F5326" w:rsidP="004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"/>
      <w:gridCol w:w="9964"/>
    </w:tblGrid>
    <w:tr w:rsidR="006F5326">
      <w:tc>
        <w:tcPr>
          <w:tcW w:w="918" w:type="dxa"/>
        </w:tcPr>
        <w:p w:rsidR="006F5326" w:rsidRDefault="006F532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2931" w:rsidRPr="0097293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F5326" w:rsidRDefault="006F5326">
          <w:pPr>
            <w:pStyle w:val="Footer"/>
          </w:pPr>
        </w:p>
      </w:tc>
    </w:tr>
  </w:tbl>
  <w:p w:rsidR="006F5326" w:rsidRDefault="006F5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26" w:rsidRDefault="006F5326" w:rsidP="004731B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900"/>
      </w:tabs>
      <w:rPr>
        <w:rFonts w:asciiTheme="majorHAnsi" w:hAnsiTheme="majorHAnsi"/>
      </w:rPr>
    </w:pPr>
    <w:r>
      <w:rPr>
        <w:rFonts w:asciiTheme="majorHAnsi" w:hAnsiTheme="majorHAnsi"/>
      </w:rPr>
      <w:t>[Type text]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731B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F5326" w:rsidRDefault="006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26" w:rsidRDefault="006F5326" w:rsidP="00481094">
      <w:pPr>
        <w:spacing w:after="0" w:line="240" w:lineRule="auto"/>
      </w:pPr>
      <w:r>
        <w:separator/>
      </w:r>
    </w:p>
  </w:footnote>
  <w:footnote w:type="continuationSeparator" w:id="0">
    <w:p w:rsidR="006F5326" w:rsidRDefault="006F5326" w:rsidP="0048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1"/>
    <w:rsid w:val="00012BE4"/>
    <w:rsid w:val="0005448B"/>
    <w:rsid w:val="00065A1C"/>
    <w:rsid w:val="000775C4"/>
    <w:rsid w:val="00093CB7"/>
    <w:rsid w:val="000A658B"/>
    <w:rsid w:val="000B173E"/>
    <w:rsid w:val="000B603A"/>
    <w:rsid w:val="000D1FC8"/>
    <w:rsid w:val="00110C31"/>
    <w:rsid w:val="00113108"/>
    <w:rsid w:val="00114CD5"/>
    <w:rsid w:val="00135F68"/>
    <w:rsid w:val="00150709"/>
    <w:rsid w:val="0019316C"/>
    <w:rsid w:val="001B139D"/>
    <w:rsid w:val="001E35B6"/>
    <w:rsid w:val="001E7213"/>
    <w:rsid w:val="001F31FC"/>
    <w:rsid w:val="00217C0A"/>
    <w:rsid w:val="00235E95"/>
    <w:rsid w:val="002A0B02"/>
    <w:rsid w:val="002E7925"/>
    <w:rsid w:val="00306508"/>
    <w:rsid w:val="00326F60"/>
    <w:rsid w:val="0033229C"/>
    <w:rsid w:val="0033294A"/>
    <w:rsid w:val="003423F0"/>
    <w:rsid w:val="00372C0B"/>
    <w:rsid w:val="00386498"/>
    <w:rsid w:val="003B460E"/>
    <w:rsid w:val="003B5F3C"/>
    <w:rsid w:val="0043058C"/>
    <w:rsid w:val="00467F2B"/>
    <w:rsid w:val="00471070"/>
    <w:rsid w:val="004731BA"/>
    <w:rsid w:val="004763F1"/>
    <w:rsid w:val="00481094"/>
    <w:rsid w:val="00497924"/>
    <w:rsid w:val="004A4FBF"/>
    <w:rsid w:val="004B4525"/>
    <w:rsid w:val="004D1237"/>
    <w:rsid w:val="004E44E9"/>
    <w:rsid w:val="004F6171"/>
    <w:rsid w:val="005355CC"/>
    <w:rsid w:val="0054368E"/>
    <w:rsid w:val="00582AAA"/>
    <w:rsid w:val="0059194F"/>
    <w:rsid w:val="005A3F55"/>
    <w:rsid w:val="005A5EE7"/>
    <w:rsid w:val="005D7DA3"/>
    <w:rsid w:val="005E37C1"/>
    <w:rsid w:val="005F36EA"/>
    <w:rsid w:val="005F4A84"/>
    <w:rsid w:val="005F695B"/>
    <w:rsid w:val="005F73A5"/>
    <w:rsid w:val="00612042"/>
    <w:rsid w:val="00625D80"/>
    <w:rsid w:val="006345AC"/>
    <w:rsid w:val="00654A8D"/>
    <w:rsid w:val="00673355"/>
    <w:rsid w:val="0068593D"/>
    <w:rsid w:val="00687D36"/>
    <w:rsid w:val="006927DD"/>
    <w:rsid w:val="006B154E"/>
    <w:rsid w:val="006D302C"/>
    <w:rsid w:val="006E017F"/>
    <w:rsid w:val="006F5326"/>
    <w:rsid w:val="00724BB1"/>
    <w:rsid w:val="00730ACD"/>
    <w:rsid w:val="007312AC"/>
    <w:rsid w:val="00735034"/>
    <w:rsid w:val="007376C1"/>
    <w:rsid w:val="0075492F"/>
    <w:rsid w:val="00766CFD"/>
    <w:rsid w:val="00793185"/>
    <w:rsid w:val="007B0334"/>
    <w:rsid w:val="007C097E"/>
    <w:rsid w:val="007D646A"/>
    <w:rsid w:val="00810D90"/>
    <w:rsid w:val="00822BAE"/>
    <w:rsid w:val="00837CBE"/>
    <w:rsid w:val="0084367A"/>
    <w:rsid w:val="00862B67"/>
    <w:rsid w:val="008749C2"/>
    <w:rsid w:val="00876DDA"/>
    <w:rsid w:val="00891225"/>
    <w:rsid w:val="00892420"/>
    <w:rsid w:val="00896077"/>
    <w:rsid w:val="00896FA4"/>
    <w:rsid w:val="008B750E"/>
    <w:rsid w:val="008E4526"/>
    <w:rsid w:val="00914C53"/>
    <w:rsid w:val="00915814"/>
    <w:rsid w:val="009166F9"/>
    <w:rsid w:val="00944E07"/>
    <w:rsid w:val="009470AD"/>
    <w:rsid w:val="00947CC6"/>
    <w:rsid w:val="00950DED"/>
    <w:rsid w:val="0095424C"/>
    <w:rsid w:val="00972931"/>
    <w:rsid w:val="009B4349"/>
    <w:rsid w:val="009D4506"/>
    <w:rsid w:val="009F1F72"/>
    <w:rsid w:val="00A208B3"/>
    <w:rsid w:val="00A235B9"/>
    <w:rsid w:val="00A24FAD"/>
    <w:rsid w:val="00A813FC"/>
    <w:rsid w:val="00AA15BF"/>
    <w:rsid w:val="00AB2ED1"/>
    <w:rsid w:val="00AB4342"/>
    <w:rsid w:val="00AC13C4"/>
    <w:rsid w:val="00AC2388"/>
    <w:rsid w:val="00AC5369"/>
    <w:rsid w:val="00AD224F"/>
    <w:rsid w:val="00B22A0D"/>
    <w:rsid w:val="00B40187"/>
    <w:rsid w:val="00B44B8C"/>
    <w:rsid w:val="00B5217D"/>
    <w:rsid w:val="00B55497"/>
    <w:rsid w:val="00B7188C"/>
    <w:rsid w:val="00B728C9"/>
    <w:rsid w:val="00B72A39"/>
    <w:rsid w:val="00B949C1"/>
    <w:rsid w:val="00BB72ED"/>
    <w:rsid w:val="00BD3111"/>
    <w:rsid w:val="00BE1E69"/>
    <w:rsid w:val="00C06635"/>
    <w:rsid w:val="00C15375"/>
    <w:rsid w:val="00C20382"/>
    <w:rsid w:val="00C2312C"/>
    <w:rsid w:val="00C64B97"/>
    <w:rsid w:val="00C7031A"/>
    <w:rsid w:val="00CA30F1"/>
    <w:rsid w:val="00CA5477"/>
    <w:rsid w:val="00CA6E0C"/>
    <w:rsid w:val="00D11B96"/>
    <w:rsid w:val="00D277DB"/>
    <w:rsid w:val="00D27D90"/>
    <w:rsid w:val="00D352C4"/>
    <w:rsid w:val="00D60FD9"/>
    <w:rsid w:val="00D64175"/>
    <w:rsid w:val="00D7490B"/>
    <w:rsid w:val="00DB6CE2"/>
    <w:rsid w:val="00DD7EB0"/>
    <w:rsid w:val="00DF1D98"/>
    <w:rsid w:val="00E02032"/>
    <w:rsid w:val="00E2438A"/>
    <w:rsid w:val="00E32762"/>
    <w:rsid w:val="00E366A3"/>
    <w:rsid w:val="00E6661C"/>
    <w:rsid w:val="00E715F6"/>
    <w:rsid w:val="00E7240F"/>
    <w:rsid w:val="00E91443"/>
    <w:rsid w:val="00EA10DF"/>
    <w:rsid w:val="00EC18DD"/>
    <w:rsid w:val="00EE5CA9"/>
    <w:rsid w:val="00EF309F"/>
    <w:rsid w:val="00EF3276"/>
    <w:rsid w:val="00F23667"/>
    <w:rsid w:val="00F32609"/>
    <w:rsid w:val="00F34799"/>
    <w:rsid w:val="00F3552F"/>
    <w:rsid w:val="00F3636A"/>
    <w:rsid w:val="00F40DE0"/>
    <w:rsid w:val="00F65B8D"/>
    <w:rsid w:val="00F7790E"/>
    <w:rsid w:val="00F80205"/>
    <w:rsid w:val="00FA606C"/>
    <w:rsid w:val="00FB72AE"/>
    <w:rsid w:val="00FC79C1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clausen@clausen-hassan.com" TargetMode="External"/><Relationship Id="rId18" Type="http://schemas.openxmlformats.org/officeDocument/2006/relationships/hyperlink" Target="mailto:kgraves@hensonefron.com" TargetMode="External"/><Relationship Id="rId26" Type="http://schemas.openxmlformats.org/officeDocument/2006/relationships/hyperlink" Target="mailto:dkiwus@sdkcpa.com" TargetMode="External"/><Relationship Id="rId39" Type="http://schemas.openxmlformats.org/officeDocument/2006/relationships/hyperlink" Target="mailto:paogor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helsene@larkinhoffman.com" TargetMode="External"/><Relationship Id="rId34" Type="http://schemas.openxmlformats.org/officeDocument/2006/relationships/hyperlink" Target="mailto:cmdolan@dolanmediation.com" TargetMode="External"/><Relationship Id="rId42" Type="http://schemas.openxmlformats.org/officeDocument/2006/relationships/hyperlink" Target="mailto:sremington@hjlawfirm.com" TargetMode="External"/><Relationship Id="rId47" Type="http://schemas.openxmlformats.org/officeDocument/2006/relationships/hyperlink" Target="mailto:tammi@tuftlaw.com" TargetMode="External"/><Relationship Id="rId50" Type="http://schemas.openxmlformats.org/officeDocument/2006/relationships/hyperlink" Target="mailto:sysebaert@esch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ketcham@clausen-hassan.com" TargetMode="External"/><Relationship Id="rId17" Type="http://schemas.openxmlformats.org/officeDocument/2006/relationships/hyperlink" Target="mailto:deborah@dewaltlaw.com" TargetMode="External"/><Relationship Id="rId25" Type="http://schemas.openxmlformats.org/officeDocument/2006/relationships/hyperlink" Target="mailto:Brucekennedylaw@comcast.net" TargetMode="External"/><Relationship Id="rId33" Type="http://schemas.openxmlformats.org/officeDocument/2006/relationships/hyperlink" Target="mailto:dseeman@dolanmediation.com" TargetMode="External"/><Relationship Id="rId38" Type="http://schemas.openxmlformats.org/officeDocument/2006/relationships/hyperlink" Target="mailto:jquaife@comcast.net" TargetMode="External"/><Relationship Id="rId46" Type="http://schemas.openxmlformats.org/officeDocument/2006/relationships/hyperlink" Target="mailto:mswaden@swad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debeer@debeerlaw.com" TargetMode="External"/><Relationship Id="rId20" Type="http://schemas.openxmlformats.org/officeDocument/2006/relationships/hyperlink" Target="mailto:John@bhexperts.com" TargetMode="External"/><Relationship Id="rId29" Type="http://schemas.openxmlformats.org/officeDocument/2006/relationships/hyperlink" Target="mailto:lauheadlaw@yahoo.com" TargetMode="External"/><Relationship Id="rId41" Type="http://schemas.openxmlformats.org/officeDocument/2006/relationships/hyperlink" Target="mailto:aschirmer@hjlawfirm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ledsaw@lbledsawlaw.com" TargetMode="External"/><Relationship Id="rId24" Type="http://schemas.openxmlformats.org/officeDocument/2006/relationships/hyperlink" Target="mailto:Lisa@Kallemeyn.com" TargetMode="External"/><Relationship Id="rId32" Type="http://schemas.openxmlformats.org/officeDocument/2006/relationships/hyperlink" Target="mailto:dana@chmdrc.com" TargetMode="External"/><Relationship Id="rId37" Type="http://schemas.openxmlformats.org/officeDocument/2006/relationships/hyperlink" Target="mailto:doconnell@cbsh.net" TargetMode="External"/><Relationship Id="rId40" Type="http://schemas.openxmlformats.org/officeDocument/2006/relationships/hyperlink" Target="mailto:Olson199@umn.edu" TargetMode="External"/><Relationship Id="rId45" Type="http://schemas.openxmlformats.org/officeDocument/2006/relationships/hyperlink" Target="mailto:cstroemer@cbsh.ne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braun@debeerlaw.com" TargetMode="External"/><Relationship Id="rId23" Type="http://schemas.openxmlformats.org/officeDocument/2006/relationships/hyperlink" Target="mailto:rhill@larkinhoffman.com" TargetMode="External"/><Relationship Id="rId28" Type="http://schemas.openxmlformats.org/officeDocument/2006/relationships/hyperlink" Target="mailto:susan@tuftlaw.com" TargetMode="External"/><Relationship Id="rId36" Type="http://schemas.openxmlformats.org/officeDocument/2006/relationships/hyperlink" Target="mailto:laurie@laurienevers.com" TargetMode="External"/><Relationship Id="rId49" Type="http://schemas.openxmlformats.org/officeDocument/2006/relationships/hyperlink" Target="mailto:abrown@eschlaw.com" TargetMode="External"/><Relationship Id="rId10" Type="http://schemas.openxmlformats.org/officeDocument/2006/relationships/hyperlink" Target="mailto:wbauch@cbsh.net" TargetMode="External"/><Relationship Id="rId19" Type="http://schemas.openxmlformats.org/officeDocument/2006/relationships/hyperlink" Target="mailto:fhassan@clausen-hassan.com" TargetMode="External"/><Relationship Id="rId31" Type="http://schemas.openxmlformats.org/officeDocument/2006/relationships/hyperlink" Target="mailto:marty@mcg.net" TargetMode="External"/><Relationship Id="rId44" Type="http://schemas.openxmlformats.org/officeDocument/2006/relationships/hyperlink" Target="mailto:dax@daxstoner.com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eclysdale@cbsh.net" TargetMode="External"/><Relationship Id="rId22" Type="http://schemas.openxmlformats.org/officeDocument/2006/relationships/hyperlink" Target="mailto:ben.henschel@henschelmoberg.com" TargetMode="External"/><Relationship Id="rId27" Type="http://schemas.openxmlformats.org/officeDocument/2006/relationships/hyperlink" Target="mailto:karen@kckrittacpa.com" TargetMode="External"/><Relationship Id="rId30" Type="http://schemas.openxmlformats.org/officeDocument/2006/relationships/hyperlink" Target="mailto:Barbara@lgklegal.com" TargetMode="External"/><Relationship Id="rId35" Type="http://schemas.openxmlformats.org/officeDocument/2006/relationships/hyperlink" Target="mailto:yourattorneys@msn.com" TargetMode="External"/><Relationship Id="rId43" Type="http://schemas.openxmlformats.org/officeDocument/2006/relationships/hyperlink" Target="mailto:eschading@bgs.com" TargetMode="External"/><Relationship Id="rId48" Type="http://schemas.openxmlformats.org/officeDocument/2006/relationships/hyperlink" Target="mailto:tom@tuftlaw.com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EAEC-060E-401A-8154-E722771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7883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2nd Judicial Court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Criminal Division</dc:creator>
  <dc:description>Document was created by {applicationname}, version: {version}</dc:description>
  <cp:lastModifiedBy>Amanda Jameson</cp:lastModifiedBy>
  <cp:revision>2</cp:revision>
  <cp:lastPrinted>2013-09-30T14:31:00Z</cp:lastPrinted>
  <dcterms:created xsi:type="dcterms:W3CDTF">2014-02-20T14:23:00Z</dcterms:created>
  <dcterms:modified xsi:type="dcterms:W3CDTF">2014-02-20T14:23:00Z</dcterms:modified>
</cp:coreProperties>
</file>