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9A" w:rsidRDefault="00203F9A">
      <w:pPr>
        <w:widowControl w:val="0"/>
        <w:tabs>
          <w:tab w:val="center" w:pos="53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3F9A" w:rsidRDefault="00203F9A">
      <w:pPr>
        <w:widowControl w:val="0"/>
        <w:tabs>
          <w:tab w:val="center" w:pos="5340"/>
        </w:tabs>
        <w:autoSpaceDE w:val="0"/>
        <w:autoSpaceDN w:val="0"/>
        <w:adjustRightInd w:val="0"/>
        <w:rPr>
          <w:rFonts w:ascii="Arial" w:hAnsi="Arial" w:cs="Arial"/>
        </w:rPr>
      </w:pPr>
    </w:p>
    <w:p w:rsidR="00203F9A" w:rsidRDefault="00203F9A">
      <w:pPr>
        <w:pStyle w:val="Heading5"/>
        <w:rPr>
          <w:sz w:val="34"/>
          <w:szCs w:val="34"/>
        </w:rPr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MINNESOTA</w:t>
          </w:r>
        </w:smartTag>
      </w:smartTag>
    </w:p>
    <w:p w:rsidR="00CA3079" w:rsidRDefault="00CA3079">
      <w:pPr>
        <w:pStyle w:val="Heading5"/>
      </w:pPr>
    </w:p>
    <w:p w:rsidR="00203F9A" w:rsidRDefault="00203F9A">
      <w:pPr>
        <w:pStyle w:val="Heading5"/>
      </w:pPr>
      <w:r>
        <w:t>IN SUPREME COURT</w:t>
      </w:r>
    </w:p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b/>
          <w:bCs/>
          <w:color w:val="000000"/>
          <w:sz w:val="61"/>
          <w:szCs w:val="61"/>
        </w:rPr>
      </w:pPr>
      <w:r>
        <w:rPr>
          <w:b/>
          <w:bCs/>
          <w:color w:val="000000"/>
          <w:sz w:val="52"/>
          <w:szCs w:val="52"/>
        </w:rPr>
        <w:t>SUPREME COURT CALENDAR</w:t>
      </w:r>
    </w:p>
    <w:p w:rsidR="00203F9A" w:rsidRDefault="00DB4AD5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January</w:t>
      </w:r>
      <w:r w:rsidR="00A93F18">
        <w:rPr>
          <w:b/>
          <w:bCs/>
          <w:color w:val="000000"/>
          <w:sz w:val="52"/>
          <w:szCs w:val="52"/>
        </w:rPr>
        <w:t xml:space="preserve"> </w:t>
      </w:r>
      <w:r>
        <w:rPr>
          <w:b/>
          <w:bCs/>
          <w:color w:val="000000"/>
          <w:sz w:val="52"/>
          <w:szCs w:val="52"/>
        </w:rPr>
        <w:t>2008</w:t>
      </w:r>
    </w:p>
    <w:p w:rsidR="00203F9A" w:rsidRDefault="00203F9A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61"/>
          <w:szCs w:val="61"/>
        </w:rPr>
      </w:pPr>
    </w:p>
    <w:p w:rsidR="00203F9A" w:rsidRDefault="00203F9A">
      <w:pPr>
        <w:pStyle w:val="Heading1"/>
        <w:tabs>
          <w:tab w:val="clear" w:pos="1680"/>
          <w:tab w:val="center" w:pos="5250"/>
        </w:tabs>
        <w:spacing w:before="4682"/>
        <w:rPr>
          <w:sz w:val="24"/>
          <w:szCs w:val="27"/>
        </w:rPr>
      </w:pPr>
      <w:r>
        <w:rPr>
          <w:sz w:val="24"/>
        </w:rPr>
        <w:t>Court convenes at 9:00 a.m.</w:t>
      </w: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Please note the following time allotments</w:t>
      </w: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  <w:sz w:val="22"/>
          <w:szCs w:val="22"/>
        </w:rPr>
        <w:t>for oral argument:</w:t>
      </w: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  <w:sz w:val="22"/>
          <w:szCs w:val="22"/>
        </w:rPr>
        <w:t>unless otherwise ordered by the Court</w:t>
      </w:r>
    </w:p>
    <w:p w:rsidR="00203F9A" w:rsidRDefault="00203F9A">
      <w:pPr>
        <w:widowControl w:val="0"/>
        <w:tabs>
          <w:tab w:val="center" w:pos="511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appellants are limited to 35 minutes and</w:t>
      </w:r>
    </w:p>
    <w:p w:rsidR="00203F9A" w:rsidRDefault="00203F9A">
      <w:pPr>
        <w:widowControl w:val="0"/>
        <w:tabs>
          <w:tab w:val="center" w:pos="511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respondents are limited to 25 minutes.</w:t>
      </w:r>
    </w:p>
    <w:p w:rsidR="00203F9A" w:rsidRDefault="00203F9A">
      <w:pPr>
        <w:pStyle w:val="Heading1"/>
        <w:tabs>
          <w:tab w:val="clear" w:pos="1680"/>
          <w:tab w:val="center" w:pos="5430"/>
        </w:tabs>
        <w:spacing w:before="3828"/>
        <w:rPr>
          <w:sz w:val="27"/>
          <w:szCs w:val="27"/>
        </w:rPr>
      </w:pPr>
      <w:r>
        <w:t>COURT CONVENES AT 9:00 A.M.</w:t>
      </w:r>
    </w:p>
    <w:p w:rsidR="00203F9A" w:rsidRDefault="00203F9A">
      <w:pPr>
        <w:pStyle w:val="BlockText"/>
        <w:ind w:left="1080" w:right="1080"/>
      </w:pPr>
      <w:r>
        <w:t>Attorneys in all cases scheduled for oral argument must check in with the Marshal in the courtroom no later than 8:40</w:t>
      </w:r>
      <w:r w:rsidR="00A93F18">
        <w:t xml:space="preserve"> </w:t>
      </w:r>
      <w:r>
        <w:t xml:space="preserve">a.m. </w:t>
      </w:r>
      <w:r w:rsidR="00A93F18">
        <w:t xml:space="preserve"> </w:t>
      </w:r>
      <w:r>
        <w:t>Counsel should be present and be prepared to begin whenever their case is called.</w:t>
      </w:r>
    </w:p>
    <w:p w:rsidR="00203F9A" w:rsidRDefault="00203F9A">
      <w:pPr>
        <w:pStyle w:val="BlockText"/>
      </w:pPr>
    </w:p>
    <w:p w:rsidR="00203F9A" w:rsidRDefault="00203F9A">
      <w:pPr>
        <w:widowControl w:val="0"/>
        <w:tabs>
          <w:tab w:val="left" w:pos="1680"/>
        </w:tabs>
        <w:autoSpaceDE w:val="0"/>
        <w:autoSpaceDN w:val="0"/>
        <w:adjustRightInd w:val="0"/>
        <w:spacing w:before="378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Chief Justice </w:t>
      </w:r>
      <w:r w:rsidR="00A93F18">
        <w:rPr>
          <w:color w:val="000000"/>
          <w:sz w:val="22"/>
          <w:szCs w:val="22"/>
        </w:rPr>
        <w:t>Russell A. Anderson</w:t>
      </w:r>
    </w:p>
    <w:p w:rsidR="00203F9A" w:rsidRDefault="00203F9A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Justice Alan C. Page</w:t>
      </w:r>
    </w:p>
    <w:p w:rsidR="00203F9A" w:rsidRDefault="00203F9A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Justice Paul H. Anderson</w:t>
      </w:r>
    </w:p>
    <w:p w:rsidR="00203F9A" w:rsidRDefault="00203F9A">
      <w:pPr>
        <w:pStyle w:val="Heading1"/>
        <w:rPr>
          <w:b w:val="0"/>
          <w:bCs w:val="0"/>
          <w:sz w:val="27"/>
          <w:szCs w:val="27"/>
        </w:rPr>
      </w:pPr>
      <w:r>
        <w:rPr>
          <w:b w:val="0"/>
          <w:bCs w:val="0"/>
        </w:rPr>
        <w:t>Justice Helen M. Meyer</w:t>
      </w:r>
    </w:p>
    <w:p w:rsidR="00203F9A" w:rsidRDefault="00203F9A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Justice G. Barry Anderson</w:t>
      </w:r>
    </w:p>
    <w:p w:rsidR="00A93F18" w:rsidRDefault="00A93F18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Justice Lorie S. Gildea</w:t>
      </w:r>
    </w:p>
    <w:p w:rsidR="00C02EF0" w:rsidRDefault="00C02EF0" w:rsidP="00C02EF0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b/>
          <w:bCs/>
          <w:color w:val="000000"/>
          <w:sz w:val="27"/>
          <w:szCs w:val="27"/>
        </w:rPr>
      </w:pPr>
    </w:p>
    <w:p w:rsidR="00C02EF0" w:rsidRDefault="00C02EF0" w:rsidP="00C02EF0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b/>
          <w:bCs/>
          <w:color w:val="000000"/>
          <w:sz w:val="27"/>
          <w:szCs w:val="27"/>
        </w:rPr>
      </w:pPr>
    </w:p>
    <w:p w:rsidR="00C02EF0" w:rsidRDefault="00C02EF0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b/>
          <w:bCs/>
          <w:color w:val="000000"/>
          <w:sz w:val="27"/>
          <w:szCs w:val="27"/>
        </w:rPr>
      </w:pPr>
    </w:p>
    <w:p w:rsidR="00C02EF0" w:rsidRDefault="00C02EF0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D7717" w:rsidRDefault="00203F9A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50CC" w:rsidRDefault="00F150CC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AA0BF5" w:rsidRDefault="00AA0BF5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AA0BF5" w:rsidRDefault="00AA0BF5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DF781F" w:rsidRDefault="00DF781F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DF781F" w:rsidRDefault="00DF781F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DF781F" w:rsidRDefault="00DF781F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203F9A" w:rsidRDefault="00203F9A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En Banc Oral</w:t>
      </w:r>
    </w:p>
    <w:p w:rsidR="001D7717" w:rsidRDefault="001D7717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7"/>
          <w:u w:val="single"/>
        </w:rPr>
      </w:pPr>
    </w:p>
    <w:p w:rsidR="00F150CC" w:rsidRDefault="00F150CC" w:rsidP="001D7717">
      <w:pPr>
        <w:widowControl w:val="0"/>
        <w:tabs>
          <w:tab w:val="left" w:pos="3000"/>
          <w:tab w:val="left" w:pos="5940"/>
          <w:tab w:val="left" w:pos="74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03F9A" w:rsidRDefault="00203F9A" w:rsidP="001D7717">
      <w:pPr>
        <w:widowControl w:val="0"/>
        <w:tabs>
          <w:tab w:val="left" w:pos="3000"/>
          <w:tab w:val="left" w:pos="5940"/>
          <w:tab w:val="left" w:pos="7440"/>
        </w:tabs>
        <w:autoSpaceDE w:val="0"/>
        <w:autoSpaceDN w:val="0"/>
        <w:adjustRightInd w:val="0"/>
        <w:rPr>
          <w:b/>
          <w:bCs/>
          <w:color w:val="000000"/>
          <w:sz w:val="22"/>
          <w:szCs w:val="27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b/>
          <w:bCs/>
          <w:color w:val="000000"/>
          <w:sz w:val="22"/>
          <w:szCs w:val="22"/>
          <w:u w:val="single"/>
        </w:rPr>
        <w:t>Case Number</w:t>
      </w:r>
      <w:r>
        <w:rPr>
          <w:rFonts w:ascii="Arial" w:hAnsi="Arial" w:cs="Arial"/>
          <w:sz w:val="22"/>
        </w:rPr>
        <w:tab/>
      </w:r>
      <w:r>
        <w:rPr>
          <w:b/>
          <w:bCs/>
          <w:color w:val="000000"/>
          <w:sz w:val="22"/>
          <w:szCs w:val="22"/>
          <w:u w:val="single"/>
        </w:rPr>
        <w:t>Date</w:t>
      </w:r>
      <w:r>
        <w:rPr>
          <w:rFonts w:ascii="Arial" w:hAnsi="Arial" w:cs="Arial"/>
          <w:sz w:val="22"/>
        </w:rPr>
        <w:tab/>
      </w:r>
      <w:r>
        <w:rPr>
          <w:b/>
          <w:bCs/>
          <w:color w:val="000000"/>
          <w:sz w:val="22"/>
          <w:szCs w:val="22"/>
          <w:u w:val="single"/>
        </w:rPr>
        <w:t>Location</w:t>
      </w:r>
    </w:p>
    <w:p w:rsidR="00203F9A" w:rsidRDefault="00203F9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rPr>
          <w:color w:val="000000"/>
          <w:sz w:val="22"/>
          <w:szCs w:val="18"/>
        </w:rPr>
      </w:pPr>
    </w:p>
    <w:p w:rsidR="00181458" w:rsidRDefault="0018145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</w:p>
    <w:p w:rsidR="00D91165" w:rsidRDefault="005D11F9" w:rsidP="00D9116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Continental Casualty Company, </w:t>
      </w:r>
      <w:r w:rsidR="00181458"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>A07-784</w:t>
      </w:r>
      <w:r w:rsidR="0022087C">
        <w:rPr>
          <w:color w:val="000000"/>
          <w:sz w:val="22"/>
          <w:szCs w:val="18"/>
        </w:rPr>
        <w:t xml:space="preserve">            </w:t>
      </w:r>
      <w:r w:rsidR="00203F9A">
        <w:rPr>
          <w:color w:val="000000"/>
          <w:sz w:val="22"/>
          <w:szCs w:val="18"/>
        </w:rPr>
        <w:tab/>
      </w:r>
      <w:r w:rsidR="00D91165">
        <w:rPr>
          <w:color w:val="000000"/>
          <w:sz w:val="22"/>
          <w:szCs w:val="18"/>
        </w:rPr>
        <w:t>1</w:t>
      </w:r>
      <w:r w:rsidR="00F140D5">
        <w:rPr>
          <w:color w:val="000000"/>
          <w:sz w:val="22"/>
          <w:szCs w:val="18"/>
        </w:rPr>
        <w:t>/</w:t>
      </w:r>
      <w:r>
        <w:rPr>
          <w:color w:val="000000"/>
          <w:sz w:val="22"/>
          <w:szCs w:val="18"/>
        </w:rPr>
        <w:t>07/08</w:t>
      </w:r>
      <w:r w:rsidR="00203F9A"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>Judicial Center,</w:t>
      </w:r>
    </w:p>
    <w:p w:rsidR="00260213" w:rsidRDefault="00AC5900" w:rsidP="00D9116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et al.</w:t>
      </w:r>
      <w:r w:rsidR="005D11F9">
        <w:rPr>
          <w:color w:val="000000"/>
          <w:sz w:val="22"/>
          <w:szCs w:val="18"/>
        </w:rPr>
        <w:t xml:space="preserve"> v. 3M Company</w:t>
      </w:r>
      <w:r w:rsidR="00260213">
        <w:rPr>
          <w:color w:val="000000"/>
          <w:sz w:val="22"/>
          <w:szCs w:val="18"/>
        </w:rPr>
        <w:tab/>
      </w:r>
      <w:r w:rsidR="00260213">
        <w:rPr>
          <w:color w:val="000000"/>
          <w:sz w:val="22"/>
          <w:szCs w:val="18"/>
        </w:rPr>
        <w:tab/>
      </w:r>
      <w:r w:rsidR="00260213">
        <w:rPr>
          <w:color w:val="000000"/>
          <w:sz w:val="22"/>
          <w:szCs w:val="18"/>
        </w:rPr>
        <w:tab/>
        <w:t>Courtroom 300</w:t>
      </w:r>
    </w:p>
    <w:p w:rsidR="00260213" w:rsidRDefault="00260213" w:rsidP="00260213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NOTE:  Case stricken from January calendar; will</w:t>
      </w:r>
    </w:p>
    <w:p w:rsidR="00203F9A" w:rsidRDefault="00260213" w:rsidP="00260213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b/>
          <w:color w:val="000000"/>
          <w:sz w:val="22"/>
          <w:szCs w:val="20"/>
        </w:rPr>
        <w:t>be rescheduled on March calendar.</w:t>
      </w:r>
      <w:r w:rsidR="00D91165">
        <w:rPr>
          <w:color w:val="000000"/>
          <w:sz w:val="22"/>
          <w:szCs w:val="18"/>
        </w:rPr>
        <w:tab/>
      </w:r>
      <w:r w:rsidR="00D91165">
        <w:rPr>
          <w:color w:val="000000"/>
          <w:sz w:val="22"/>
          <w:szCs w:val="18"/>
        </w:rPr>
        <w:tab/>
      </w:r>
      <w:r w:rsidR="005D11F9">
        <w:rPr>
          <w:color w:val="000000"/>
          <w:sz w:val="22"/>
          <w:szCs w:val="18"/>
        </w:rPr>
        <w:tab/>
      </w:r>
    </w:p>
    <w:p w:rsidR="00203F9A" w:rsidRDefault="00203F9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D91165" w:rsidRDefault="00AC5900" w:rsidP="00D9116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In re </w:t>
      </w:r>
      <w:r w:rsidR="005D11F9">
        <w:rPr>
          <w:color w:val="000000"/>
          <w:sz w:val="22"/>
          <w:szCs w:val="18"/>
        </w:rPr>
        <w:t xml:space="preserve">Discipline of:  </w:t>
      </w:r>
      <w:proofErr w:type="spellStart"/>
      <w:r w:rsidR="005D11F9">
        <w:rPr>
          <w:color w:val="000000"/>
          <w:sz w:val="22"/>
          <w:szCs w:val="18"/>
        </w:rPr>
        <w:t>Overboe</w:t>
      </w:r>
      <w:proofErr w:type="spellEnd"/>
      <w:r w:rsidR="005D11F9">
        <w:rPr>
          <w:color w:val="000000"/>
          <w:sz w:val="22"/>
          <w:szCs w:val="18"/>
        </w:rPr>
        <w:t xml:space="preserve"> </w:t>
      </w:r>
      <w:r w:rsidR="00D91165">
        <w:rPr>
          <w:color w:val="000000"/>
          <w:sz w:val="22"/>
          <w:szCs w:val="18"/>
        </w:rPr>
        <w:tab/>
        <w:t>A0</w:t>
      </w:r>
      <w:r>
        <w:rPr>
          <w:color w:val="000000"/>
          <w:sz w:val="22"/>
          <w:szCs w:val="18"/>
        </w:rPr>
        <w:t>7-</w:t>
      </w:r>
      <w:r w:rsidR="005D11F9">
        <w:rPr>
          <w:color w:val="000000"/>
          <w:sz w:val="22"/>
          <w:szCs w:val="18"/>
        </w:rPr>
        <w:t>259</w:t>
      </w:r>
      <w:r w:rsidR="00903943">
        <w:rPr>
          <w:color w:val="000000"/>
          <w:sz w:val="22"/>
          <w:szCs w:val="18"/>
        </w:rPr>
        <w:t xml:space="preserve">            </w:t>
      </w:r>
      <w:r w:rsidR="00D91165">
        <w:rPr>
          <w:color w:val="000000"/>
          <w:sz w:val="22"/>
          <w:szCs w:val="18"/>
        </w:rPr>
        <w:tab/>
        <w:t>1/</w:t>
      </w:r>
      <w:r w:rsidR="005D11F9">
        <w:rPr>
          <w:color w:val="000000"/>
          <w:sz w:val="22"/>
          <w:szCs w:val="18"/>
        </w:rPr>
        <w:t>08/08</w:t>
      </w:r>
      <w:r w:rsidR="005D11F9">
        <w:rPr>
          <w:color w:val="000000"/>
          <w:sz w:val="22"/>
          <w:szCs w:val="18"/>
        </w:rPr>
        <w:tab/>
        <w:t>Judicial Center,</w:t>
      </w:r>
    </w:p>
    <w:p w:rsidR="00D91165" w:rsidRDefault="005D11F9" w:rsidP="00D9116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 w:rsidR="004567EB"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Courtroom 300</w:t>
      </w:r>
    </w:p>
    <w:p w:rsidR="00C92C33" w:rsidRDefault="00C92C33" w:rsidP="00D9116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AC5900" w:rsidRDefault="00AC5900" w:rsidP="00AC5900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In re </w:t>
      </w:r>
      <w:r w:rsidR="005D11F9">
        <w:rPr>
          <w:color w:val="000000"/>
          <w:sz w:val="22"/>
          <w:szCs w:val="18"/>
        </w:rPr>
        <w:t xml:space="preserve">Discipline of:  </w:t>
      </w:r>
      <w:proofErr w:type="spellStart"/>
      <w:r w:rsidR="005D11F9">
        <w:rPr>
          <w:color w:val="000000"/>
          <w:sz w:val="22"/>
          <w:szCs w:val="18"/>
        </w:rPr>
        <w:t>Redburn</w:t>
      </w:r>
      <w:proofErr w:type="spellEnd"/>
      <w:r>
        <w:rPr>
          <w:color w:val="000000"/>
          <w:sz w:val="22"/>
          <w:szCs w:val="18"/>
        </w:rPr>
        <w:tab/>
        <w:t>A07-15</w:t>
      </w:r>
      <w:r w:rsidR="005D11F9">
        <w:rPr>
          <w:color w:val="000000"/>
          <w:sz w:val="22"/>
          <w:szCs w:val="18"/>
        </w:rPr>
        <w:t>90</w:t>
      </w:r>
      <w:r w:rsidR="00903943">
        <w:rPr>
          <w:color w:val="000000"/>
          <w:sz w:val="22"/>
          <w:szCs w:val="18"/>
        </w:rPr>
        <w:t xml:space="preserve">           </w:t>
      </w:r>
      <w:r>
        <w:rPr>
          <w:color w:val="000000"/>
          <w:sz w:val="22"/>
          <w:szCs w:val="18"/>
        </w:rPr>
        <w:tab/>
        <w:t>1/</w:t>
      </w:r>
      <w:r w:rsidR="005D11F9">
        <w:rPr>
          <w:color w:val="000000"/>
          <w:sz w:val="22"/>
          <w:szCs w:val="18"/>
        </w:rPr>
        <w:t>0</w:t>
      </w:r>
      <w:r>
        <w:rPr>
          <w:color w:val="000000"/>
          <w:sz w:val="22"/>
          <w:szCs w:val="18"/>
        </w:rPr>
        <w:t>8/0</w:t>
      </w:r>
      <w:r w:rsidR="005D11F9">
        <w:rPr>
          <w:color w:val="000000"/>
          <w:sz w:val="22"/>
          <w:szCs w:val="18"/>
        </w:rPr>
        <w:t>8</w:t>
      </w:r>
      <w:r w:rsidR="005D11F9">
        <w:rPr>
          <w:color w:val="000000"/>
          <w:sz w:val="22"/>
          <w:szCs w:val="18"/>
        </w:rPr>
        <w:tab/>
        <w:t>Judicial Center,</w:t>
      </w:r>
    </w:p>
    <w:p w:rsidR="00203F9A" w:rsidRDefault="005D11F9" w:rsidP="00AC5900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Courtroom 300</w:t>
      </w:r>
      <w:r w:rsidR="00203F9A">
        <w:rPr>
          <w:color w:val="000000"/>
          <w:sz w:val="22"/>
          <w:szCs w:val="18"/>
        </w:rPr>
        <w:tab/>
      </w:r>
      <w:r w:rsidR="00203F9A">
        <w:rPr>
          <w:color w:val="000000"/>
          <w:sz w:val="22"/>
          <w:szCs w:val="18"/>
        </w:rPr>
        <w:tab/>
      </w:r>
    </w:p>
    <w:p w:rsidR="00203F9A" w:rsidRDefault="00203F9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AC5900" w:rsidRDefault="005D11F9" w:rsidP="00AC5900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In re the Marriage of:</w:t>
      </w:r>
      <w:r w:rsidR="00AC5900">
        <w:rPr>
          <w:color w:val="000000"/>
          <w:sz w:val="22"/>
          <w:szCs w:val="18"/>
        </w:rPr>
        <w:tab/>
      </w:r>
      <w:r w:rsidR="00B2231B">
        <w:rPr>
          <w:color w:val="000000"/>
          <w:sz w:val="22"/>
          <w:szCs w:val="18"/>
        </w:rPr>
        <w:t>A0</w:t>
      </w:r>
      <w:r>
        <w:rPr>
          <w:color w:val="000000"/>
          <w:sz w:val="22"/>
          <w:szCs w:val="18"/>
        </w:rPr>
        <w:t>6-1252</w:t>
      </w:r>
      <w:r w:rsidR="00903943">
        <w:rPr>
          <w:color w:val="000000"/>
          <w:sz w:val="22"/>
          <w:szCs w:val="18"/>
        </w:rPr>
        <w:t xml:space="preserve">          </w:t>
      </w:r>
      <w:r w:rsidR="00B2231B">
        <w:rPr>
          <w:color w:val="000000"/>
          <w:sz w:val="22"/>
          <w:szCs w:val="18"/>
        </w:rPr>
        <w:tab/>
        <w:t>1/</w:t>
      </w:r>
      <w:r>
        <w:rPr>
          <w:color w:val="000000"/>
          <w:sz w:val="22"/>
          <w:szCs w:val="18"/>
        </w:rPr>
        <w:t>10/08</w:t>
      </w:r>
      <w:r>
        <w:rPr>
          <w:color w:val="000000"/>
          <w:sz w:val="22"/>
          <w:szCs w:val="18"/>
        </w:rPr>
        <w:tab/>
        <w:t>Judicial Center,</w:t>
      </w:r>
    </w:p>
    <w:p w:rsidR="00203F9A" w:rsidRDefault="005D11F9" w:rsidP="00AC5900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Baker v. Baker</w:t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Courtroom 300</w:t>
      </w:r>
    </w:p>
    <w:p w:rsidR="00203F9A" w:rsidRDefault="00203F9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3316E5" w:rsidRDefault="003316E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In re the Matter of the Decision of</w:t>
      </w:r>
      <w:r>
        <w:rPr>
          <w:color w:val="000000"/>
          <w:sz w:val="22"/>
          <w:szCs w:val="18"/>
        </w:rPr>
        <w:tab/>
        <w:t>A06-1696</w:t>
      </w:r>
      <w:r w:rsidR="00903943">
        <w:rPr>
          <w:color w:val="000000"/>
          <w:sz w:val="22"/>
          <w:szCs w:val="18"/>
        </w:rPr>
        <w:t xml:space="preserve">          </w:t>
      </w:r>
      <w:r>
        <w:rPr>
          <w:color w:val="000000"/>
          <w:sz w:val="22"/>
          <w:szCs w:val="18"/>
        </w:rPr>
        <w:tab/>
        <w:t>1/03/08</w:t>
      </w:r>
      <w:r>
        <w:rPr>
          <w:color w:val="000000"/>
          <w:sz w:val="22"/>
          <w:szCs w:val="18"/>
        </w:rPr>
        <w:tab/>
        <w:t>State Capitol Building,</w:t>
      </w:r>
    </w:p>
    <w:p w:rsidR="003316E5" w:rsidRDefault="003316E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Otter Tail Board of Adjustment to</w:t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Second Floor</w:t>
      </w:r>
    </w:p>
    <w:p w:rsidR="003316E5" w:rsidRDefault="003316E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Deny a Variance to Cyril and Cynara </w:t>
      </w:r>
    </w:p>
    <w:p w:rsidR="003316E5" w:rsidRDefault="003316E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Stadsvold</w:t>
      </w:r>
    </w:p>
    <w:p w:rsidR="003316E5" w:rsidRDefault="003316E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203F9A" w:rsidRDefault="005D11F9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State v. Green</w:t>
      </w:r>
      <w:r>
        <w:rPr>
          <w:color w:val="000000"/>
          <w:sz w:val="22"/>
          <w:szCs w:val="18"/>
        </w:rPr>
        <w:tab/>
      </w:r>
      <w:r w:rsidR="00203F9A">
        <w:rPr>
          <w:color w:val="000000"/>
          <w:sz w:val="22"/>
          <w:szCs w:val="18"/>
        </w:rPr>
        <w:tab/>
        <w:t>A0</w:t>
      </w:r>
      <w:r>
        <w:rPr>
          <w:color w:val="000000"/>
          <w:sz w:val="22"/>
          <w:szCs w:val="18"/>
        </w:rPr>
        <w:t>6-218</w:t>
      </w:r>
      <w:r w:rsidR="00903943">
        <w:rPr>
          <w:color w:val="000000"/>
          <w:sz w:val="22"/>
          <w:szCs w:val="18"/>
        </w:rPr>
        <w:t xml:space="preserve">            </w:t>
      </w:r>
      <w:r w:rsidR="00203F9A">
        <w:rPr>
          <w:color w:val="000000"/>
          <w:sz w:val="22"/>
          <w:szCs w:val="18"/>
        </w:rPr>
        <w:tab/>
      </w:r>
      <w:r w:rsidR="00F140D5">
        <w:rPr>
          <w:color w:val="000000"/>
          <w:sz w:val="22"/>
          <w:szCs w:val="18"/>
        </w:rPr>
        <w:t>1</w:t>
      </w:r>
      <w:r w:rsidR="00D91165">
        <w:rPr>
          <w:color w:val="000000"/>
          <w:sz w:val="22"/>
          <w:szCs w:val="18"/>
        </w:rPr>
        <w:t>/</w:t>
      </w:r>
      <w:r>
        <w:rPr>
          <w:color w:val="000000"/>
          <w:sz w:val="22"/>
          <w:szCs w:val="18"/>
        </w:rPr>
        <w:t>10/08</w:t>
      </w:r>
      <w:r w:rsidR="000C690B"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>Judicial Center,</w:t>
      </w:r>
    </w:p>
    <w:p w:rsidR="00203F9A" w:rsidRDefault="005D11F9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 w:rsidR="00A12263"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Courtroom 300</w:t>
      </w:r>
    </w:p>
    <w:p w:rsidR="00203F9A" w:rsidRDefault="000C690B" w:rsidP="00FB41A1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295"/>
        <w:ind w:right="-720"/>
        <w:rPr>
          <w:color w:val="000000"/>
          <w:sz w:val="22"/>
          <w:szCs w:val="23"/>
        </w:rPr>
      </w:pPr>
      <w:r>
        <w:rPr>
          <w:color w:val="000000"/>
          <w:sz w:val="22"/>
          <w:szCs w:val="18"/>
        </w:rPr>
        <w:t>State v.</w:t>
      </w:r>
      <w:r w:rsidR="00AC5900">
        <w:rPr>
          <w:color w:val="000000"/>
          <w:sz w:val="22"/>
          <w:szCs w:val="18"/>
        </w:rPr>
        <w:t xml:space="preserve"> </w:t>
      </w:r>
      <w:r w:rsidR="005D11F9">
        <w:rPr>
          <w:color w:val="000000"/>
          <w:sz w:val="22"/>
          <w:szCs w:val="18"/>
        </w:rPr>
        <w:t>Holliday</w:t>
      </w:r>
      <w:r w:rsidR="00203F9A">
        <w:rPr>
          <w:color w:val="000000"/>
          <w:sz w:val="22"/>
          <w:szCs w:val="18"/>
        </w:rPr>
        <w:t xml:space="preserve"> </w:t>
      </w:r>
      <w:r w:rsidR="00203F9A">
        <w:rPr>
          <w:color w:val="000000"/>
          <w:sz w:val="22"/>
          <w:szCs w:val="18"/>
        </w:rPr>
        <w:tab/>
        <w:t>A0</w:t>
      </w:r>
      <w:r w:rsidR="005D11F9">
        <w:rPr>
          <w:color w:val="000000"/>
          <w:sz w:val="22"/>
          <w:szCs w:val="18"/>
        </w:rPr>
        <w:t>7-538</w:t>
      </w:r>
      <w:r w:rsidR="00903943">
        <w:rPr>
          <w:color w:val="000000"/>
          <w:sz w:val="22"/>
          <w:szCs w:val="18"/>
        </w:rPr>
        <w:t xml:space="preserve">            </w:t>
      </w:r>
      <w:r w:rsidR="00203F9A">
        <w:rPr>
          <w:color w:val="000000"/>
          <w:sz w:val="22"/>
          <w:szCs w:val="18"/>
        </w:rPr>
        <w:tab/>
      </w:r>
      <w:r w:rsidR="00AC5900">
        <w:rPr>
          <w:color w:val="000000"/>
          <w:sz w:val="22"/>
          <w:szCs w:val="18"/>
        </w:rPr>
        <w:t>1/</w:t>
      </w:r>
      <w:r w:rsidR="005D11F9">
        <w:rPr>
          <w:color w:val="000000"/>
          <w:sz w:val="22"/>
          <w:szCs w:val="18"/>
        </w:rPr>
        <w:t>07/08</w:t>
      </w:r>
      <w:r w:rsidR="005D11F9">
        <w:rPr>
          <w:color w:val="000000"/>
          <w:sz w:val="22"/>
          <w:szCs w:val="18"/>
        </w:rPr>
        <w:tab/>
        <w:t>Judicial Center,</w:t>
      </w:r>
    </w:p>
    <w:p w:rsidR="00211D82" w:rsidRDefault="000C690B" w:rsidP="00211D82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 w:rsidR="005D11F9">
        <w:rPr>
          <w:color w:val="000000"/>
          <w:sz w:val="22"/>
          <w:szCs w:val="18"/>
        </w:rPr>
        <w:tab/>
      </w:r>
      <w:r w:rsidR="005D11F9">
        <w:rPr>
          <w:color w:val="000000"/>
          <w:sz w:val="22"/>
          <w:szCs w:val="18"/>
        </w:rPr>
        <w:tab/>
      </w:r>
      <w:r w:rsidR="005D11F9">
        <w:rPr>
          <w:color w:val="000000"/>
          <w:sz w:val="22"/>
          <w:szCs w:val="18"/>
        </w:rPr>
        <w:tab/>
        <w:t>Courtroom 300</w:t>
      </w:r>
    </w:p>
    <w:p w:rsidR="00211D82" w:rsidRDefault="00211D82" w:rsidP="00211D82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F140D5" w:rsidRDefault="00211D82" w:rsidP="00F140D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State v. </w:t>
      </w:r>
      <w:r w:rsidR="00AC5900">
        <w:rPr>
          <w:color w:val="000000"/>
          <w:sz w:val="22"/>
          <w:szCs w:val="18"/>
        </w:rPr>
        <w:t>J</w:t>
      </w:r>
      <w:r w:rsidR="005D11F9">
        <w:rPr>
          <w:color w:val="000000"/>
          <w:sz w:val="22"/>
          <w:szCs w:val="18"/>
        </w:rPr>
        <w:t>ones</w:t>
      </w:r>
      <w:r w:rsidR="005D11F9"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 xml:space="preserve"> </w:t>
      </w:r>
      <w:r>
        <w:rPr>
          <w:sz w:val="22"/>
        </w:rPr>
        <w:tab/>
      </w:r>
      <w:r>
        <w:rPr>
          <w:color w:val="000000"/>
          <w:sz w:val="22"/>
          <w:szCs w:val="18"/>
        </w:rPr>
        <w:t>A0</w:t>
      </w:r>
      <w:r w:rsidR="005D11F9">
        <w:rPr>
          <w:color w:val="000000"/>
          <w:sz w:val="22"/>
          <w:szCs w:val="18"/>
        </w:rPr>
        <w:t>6-1719</w:t>
      </w:r>
      <w:r w:rsidR="00903943">
        <w:rPr>
          <w:color w:val="000000"/>
          <w:sz w:val="22"/>
          <w:szCs w:val="18"/>
        </w:rPr>
        <w:t xml:space="preserve">          </w:t>
      </w:r>
      <w:r>
        <w:rPr>
          <w:sz w:val="22"/>
        </w:rPr>
        <w:tab/>
      </w:r>
      <w:r w:rsidR="00B10554">
        <w:rPr>
          <w:sz w:val="22"/>
        </w:rPr>
        <w:t>1/</w:t>
      </w:r>
      <w:r w:rsidR="00B2231B">
        <w:rPr>
          <w:sz w:val="22"/>
        </w:rPr>
        <w:t>03</w:t>
      </w:r>
      <w:r>
        <w:rPr>
          <w:color w:val="000000"/>
          <w:sz w:val="22"/>
          <w:szCs w:val="18"/>
        </w:rPr>
        <w:t>/0</w:t>
      </w:r>
      <w:r w:rsidR="005D11F9">
        <w:rPr>
          <w:color w:val="000000"/>
          <w:sz w:val="22"/>
          <w:szCs w:val="18"/>
        </w:rPr>
        <w:t>8</w:t>
      </w:r>
      <w:r>
        <w:rPr>
          <w:sz w:val="22"/>
        </w:rPr>
        <w:tab/>
      </w:r>
      <w:r w:rsidR="005D11F9">
        <w:rPr>
          <w:sz w:val="22"/>
        </w:rPr>
        <w:t>State Capitol Building,</w:t>
      </w:r>
    </w:p>
    <w:p w:rsidR="00F140D5" w:rsidRDefault="00AC5900" w:rsidP="00F140D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 w:rsidR="005D11F9">
        <w:rPr>
          <w:color w:val="000000"/>
          <w:sz w:val="22"/>
          <w:szCs w:val="18"/>
        </w:rPr>
        <w:tab/>
      </w:r>
      <w:r w:rsidR="005D11F9">
        <w:rPr>
          <w:color w:val="000000"/>
          <w:sz w:val="22"/>
          <w:szCs w:val="18"/>
        </w:rPr>
        <w:tab/>
        <w:t>Second Floor</w:t>
      </w:r>
    </w:p>
    <w:p w:rsidR="00203F9A" w:rsidRPr="00211D82" w:rsidRDefault="00A12263" w:rsidP="00211D82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295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S</w:t>
      </w:r>
      <w:r w:rsidR="00203F9A">
        <w:rPr>
          <w:color w:val="000000"/>
          <w:sz w:val="22"/>
          <w:szCs w:val="18"/>
        </w:rPr>
        <w:t xml:space="preserve">tate v. </w:t>
      </w:r>
      <w:proofErr w:type="spellStart"/>
      <w:r w:rsidR="005D11F9">
        <w:rPr>
          <w:color w:val="000000"/>
          <w:sz w:val="22"/>
          <w:szCs w:val="18"/>
        </w:rPr>
        <w:t>Tscheu</w:t>
      </w:r>
      <w:proofErr w:type="spellEnd"/>
      <w:r w:rsidR="00203F9A">
        <w:rPr>
          <w:color w:val="000000"/>
          <w:sz w:val="22"/>
          <w:szCs w:val="18"/>
        </w:rPr>
        <w:t xml:space="preserve"> </w:t>
      </w:r>
      <w:r w:rsidR="00203F9A">
        <w:rPr>
          <w:sz w:val="22"/>
        </w:rPr>
        <w:tab/>
      </w:r>
      <w:r w:rsidR="00203F9A">
        <w:rPr>
          <w:color w:val="000000"/>
          <w:sz w:val="22"/>
          <w:szCs w:val="18"/>
        </w:rPr>
        <w:t>A0</w:t>
      </w:r>
      <w:r w:rsidR="00B10554">
        <w:rPr>
          <w:color w:val="000000"/>
          <w:sz w:val="22"/>
          <w:szCs w:val="18"/>
        </w:rPr>
        <w:t>6-</w:t>
      </w:r>
      <w:r w:rsidR="005D11F9">
        <w:rPr>
          <w:color w:val="000000"/>
          <w:sz w:val="22"/>
          <w:szCs w:val="18"/>
        </w:rPr>
        <w:t>2239</w:t>
      </w:r>
      <w:r w:rsidR="00903943">
        <w:rPr>
          <w:color w:val="000000"/>
          <w:sz w:val="22"/>
          <w:szCs w:val="18"/>
        </w:rPr>
        <w:t xml:space="preserve">          </w:t>
      </w:r>
      <w:r w:rsidR="00203F9A">
        <w:rPr>
          <w:sz w:val="22"/>
        </w:rPr>
        <w:tab/>
      </w:r>
      <w:r w:rsidR="00B10554">
        <w:rPr>
          <w:sz w:val="22"/>
        </w:rPr>
        <w:t>1</w:t>
      </w:r>
      <w:r w:rsidR="00203F9A">
        <w:rPr>
          <w:color w:val="000000"/>
          <w:sz w:val="22"/>
          <w:szCs w:val="18"/>
        </w:rPr>
        <w:t>/</w:t>
      </w:r>
      <w:r w:rsidR="005D11F9">
        <w:rPr>
          <w:color w:val="000000"/>
          <w:sz w:val="22"/>
          <w:szCs w:val="18"/>
        </w:rPr>
        <w:t>0</w:t>
      </w:r>
      <w:r w:rsidR="00AC5900">
        <w:rPr>
          <w:color w:val="000000"/>
          <w:sz w:val="22"/>
          <w:szCs w:val="18"/>
        </w:rPr>
        <w:t>9</w:t>
      </w:r>
      <w:r w:rsidR="00B10554">
        <w:rPr>
          <w:color w:val="000000"/>
          <w:sz w:val="22"/>
          <w:szCs w:val="18"/>
        </w:rPr>
        <w:t>/</w:t>
      </w:r>
      <w:r w:rsidR="00203F9A">
        <w:rPr>
          <w:color w:val="000000"/>
          <w:sz w:val="22"/>
          <w:szCs w:val="18"/>
        </w:rPr>
        <w:t>0</w:t>
      </w:r>
      <w:r w:rsidR="005D11F9">
        <w:rPr>
          <w:color w:val="000000"/>
          <w:sz w:val="22"/>
          <w:szCs w:val="18"/>
        </w:rPr>
        <w:t>8</w:t>
      </w:r>
      <w:r w:rsidR="00203F9A">
        <w:rPr>
          <w:sz w:val="22"/>
        </w:rPr>
        <w:tab/>
      </w:r>
      <w:r w:rsidR="005D11F9">
        <w:rPr>
          <w:color w:val="000000"/>
          <w:sz w:val="22"/>
          <w:szCs w:val="18"/>
        </w:rPr>
        <w:t>Judicial Center,</w:t>
      </w:r>
    </w:p>
    <w:p w:rsidR="00203F9A" w:rsidRDefault="00203F9A">
      <w:pPr>
        <w:widowControl w:val="0"/>
        <w:tabs>
          <w:tab w:val="left" w:pos="9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  <w:r>
        <w:rPr>
          <w:rFonts w:ascii="Arial" w:hAnsi="Arial" w:cs="Arial"/>
          <w:sz w:val="22"/>
        </w:rPr>
        <w:tab/>
      </w:r>
      <w:r w:rsidR="005D11F9">
        <w:rPr>
          <w:color w:val="000000"/>
          <w:sz w:val="22"/>
          <w:szCs w:val="18"/>
        </w:rPr>
        <w:t xml:space="preserve"> </w:t>
      </w:r>
      <w:r w:rsidR="005D11F9">
        <w:rPr>
          <w:color w:val="000000"/>
          <w:sz w:val="22"/>
          <w:szCs w:val="18"/>
        </w:rPr>
        <w:tab/>
        <w:t>Courtroom 300</w:t>
      </w:r>
    </w:p>
    <w:p w:rsidR="00203F9A" w:rsidRDefault="00203F9A">
      <w:pPr>
        <w:widowControl w:val="0"/>
        <w:tabs>
          <w:tab w:val="left" w:pos="9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D225AE" w:rsidRDefault="00D225AE">
      <w:pPr>
        <w:widowControl w:val="0"/>
        <w:tabs>
          <w:tab w:val="left" w:pos="9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2D0224" w:rsidRDefault="002D0224" w:rsidP="001D7717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 xml:space="preserve">                        </w:t>
      </w:r>
      <w:r>
        <w:rPr>
          <w:b/>
          <w:color w:val="000000"/>
          <w:sz w:val="22"/>
          <w:szCs w:val="18"/>
          <w:u w:val="single"/>
        </w:rPr>
        <w:t>Nonoral</w:t>
      </w:r>
    </w:p>
    <w:p w:rsidR="00903943" w:rsidRDefault="00903943" w:rsidP="00903943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</w:p>
    <w:p w:rsidR="00903943" w:rsidRPr="00AA0BF5" w:rsidRDefault="00903943" w:rsidP="001D7717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100"/>
        <w:rPr>
          <w:sz w:val="22"/>
          <w:szCs w:val="22"/>
        </w:rPr>
      </w:pPr>
    </w:p>
    <w:p w:rsidR="0022403A" w:rsidRPr="00AA0BF5" w:rsidRDefault="00DF781F" w:rsidP="0022403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Brown</w:t>
      </w:r>
      <w:r w:rsidR="00FD1E34">
        <w:rPr>
          <w:sz w:val="22"/>
          <w:szCs w:val="22"/>
        </w:rPr>
        <w:t xml:space="preserve"> v. State</w:t>
      </w:r>
      <w:r w:rsidR="00FD1E34">
        <w:rPr>
          <w:sz w:val="22"/>
          <w:szCs w:val="22"/>
        </w:rPr>
        <w:tab/>
        <w:t>A07-1</w:t>
      </w:r>
      <w:r>
        <w:rPr>
          <w:sz w:val="22"/>
          <w:szCs w:val="22"/>
        </w:rPr>
        <w:t>754</w:t>
      </w:r>
      <w:r w:rsidR="00903943">
        <w:rPr>
          <w:sz w:val="22"/>
          <w:szCs w:val="22"/>
        </w:rPr>
        <w:t xml:space="preserve">          </w:t>
      </w:r>
      <w:r w:rsidR="00FD1E34">
        <w:rPr>
          <w:sz w:val="22"/>
          <w:szCs w:val="22"/>
        </w:rPr>
        <w:tab/>
        <w:t>1/0</w:t>
      </w:r>
      <w:r w:rsidR="00C85B20">
        <w:rPr>
          <w:sz w:val="22"/>
          <w:szCs w:val="22"/>
        </w:rPr>
        <w:t>9</w:t>
      </w:r>
      <w:r>
        <w:rPr>
          <w:sz w:val="22"/>
          <w:szCs w:val="22"/>
        </w:rPr>
        <w:t>/08</w:t>
      </w:r>
    </w:p>
    <w:p w:rsidR="0022403A" w:rsidRDefault="0022403A" w:rsidP="0022403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</w:p>
    <w:p w:rsidR="005D11F9" w:rsidRDefault="005D11F9" w:rsidP="005D11F9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In re Welfare of the Child of:</w:t>
      </w:r>
      <w:r>
        <w:rPr>
          <w:color w:val="000000"/>
          <w:sz w:val="22"/>
          <w:szCs w:val="18"/>
        </w:rPr>
        <w:tab/>
        <w:t>A07-272</w:t>
      </w:r>
      <w:r w:rsidR="00903943">
        <w:rPr>
          <w:color w:val="000000"/>
          <w:sz w:val="22"/>
          <w:szCs w:val="18"/>
        </w:rPr>
        <w:t xml:space="preserve">            </w:t>
      </w:r>
      <w:r>
        <w:rPr>
          <w:color w:val="000000"/>
          <w:sz w:val="22"/>
          <w:szCs w:val="18"/>
        </w:rPr>
        <w:tab/>
        <w:t>1/09/08</w:t>
      </w:r>
      <w:r>
        <w:rPr>
          <w:color w:val="000000"/>
          <w:sz w:val="22"/>
          <w:szCs w:val="18"/>
        </w:rPr>
        <w:tab/>
      </w:r>
    </w:p>
    <w:p w:rsidR="005D11F9" w:rsidRPr="00AA0BF5" w:rsidRDefault="005D11F9" w:rsidP="005D11F9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18"/>
        </w:rPr>
        <w:t>B.J.-M. and H.W., Parents</w:t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</w:p>
    <w:p w:rsidR="000D5576" w:rsidRDefault="000D5576" w:rsidP="000D5576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b/>
          <w:u w:val="single"/>
        </w:rPr>
      </w:pPr>
    </w:p>
    <w:p w:rsidR="00B0356D" w:rsidRPr="003C6E90" w:rsidRDefault="00203F9A" w:rsidP="000D5576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  <w:r>
        <w:br w:type="column"/>
      </w:r>
    </w:p>
    <w:p w:rsidR="00AA0BF5" w:rsidRDefault="00AA0BF5">
      <w:pPr>
        <w:pStyle w:val="Heading1"/>
        <w:tabs>
          <w:tab w:val="clear" w:pos="1680"/>
          <w:tab w:val="center" w:pos="5370"/>
        </w:tabs>
        <w:spacing w:before="0"/>
      </w:pPr>
    </w:p>
    <w:p w:rsidR="00C02EF0" w:rsidRDefault="00C02EF0">
      <w:pPr>
        <w:pStyle w:val="Heading1"/>
        <w:tabs>
          <w:tab w:val="clear" w:pos="1680"/>
          <w:tab w:val="center" w:pos="5370"/>
        </w:tabs>
        <w:spacing w:before="0"/>
      </w:pPr>
    </w:p>
    <w:p w:rsidR="00154260" w:rsidRPr="00154260" w:rsidRDefault="00154260" w:rsidP="00154260"/>
    <w:p w:rsidR="00203F9A" w:rsidRDefault="00203F9A">
      <w:pPr>
        <w:pStyle w:val="Heading1"/>
        <w:tabs>
          <w:tab w:val="clear" w:pos="1680"/>
          <w:tab w:val="center" w:pos="5370"/>
        </w:tabs>
        <w:spacing w:before="0"/>
      </w:pPr>
      <w:r>
        <w:t>SUPREME COURT COURTROOM, STATE CAPITOL</w:t>
      </w:r>
    </w:p>
    <w:p w:rsidR="00203F9A" w:rsidRDefault="00203F9A">
      <w:pPr>
        <w:pStyle w:val="Heading1"/>
        <w:tabs>
          <w:tab w:val="clear" w:pos="1680"/>
          <w:tab w:val="center" w:pos="5370"/>
        </w:tabs>
        <w:spacing w:before="0"/>
      </w:pPr>
    </w:p>
    <w:p w:rsidR="00203F9A" w:rsidRDefault="00DB4AD5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  <w:r>
        <w:t>Thursday, January 3</w:t>
      </w:r>
      <w:r w:rsidR="00A93F18">
        <w:t xml:space="preserve">, </w:t>
      </w:r>
      <w:r>
        <w:t>2008</w:t>
      </w:r>
    </w:p>
    <w:p w:rsidR="00203F9A" w:rsidRDefault="00203F9A">
      <w:pPr>
        <w:pStyle w:val="Heading2"/>
        <w:rPr>
          <w:u w:val="none"/>
        </w:rPr>
      </w:pPr>
    </w:p>
    <w:p w:rsidR="00203F9A" w:rsidRDefault="00203F9A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203F9A" w:rsidRDefault="00203F9A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F9A" w:rsidRDefault="00203F9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203F9A" w:rsidSect="001C3492">
          <w:type w:val="continuous"/>
          <w:pgSz w:w="12240" w:h="15840" w:code="1"/>
          <w:pgMar w:top="432" w:right="720" w:bottom="432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203F9A" w:rsidRDefault="00203F9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Minnesota</w:t>
          </w:r>
        </w:smartTag>
      </w:smartTag>
      <w:r>
        <w:rPr>
          <w:color w:val="000000"/>
          <w:sz w:val="22"/>
          <w:szCs w:val="22"/>
        </w:rPr>
        <w:t>,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</w:t>
      </w:r>
      <w:r>
        <w:rPr>
          <w:color w:val="000000"/>
          <w:sz w:val="22"/>
          <w:szCs w:val="20"/>
        </w:rPr>
        <w:t>,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A06-1719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 E. Jones,</w:t>
      </w:r>
    </w:p>
    <w:p w:rsidR="00DB4AD5" w:rsidRDefault="00DB4AD5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Appellant.</w:t>
      </w:r>
    </w:p>
    <w:p w:rsidR="00DB4AD5" w:rsidRDefault="00DB4AD5" w:rsidP="00DB4AD5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Lori Swanson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0"/>
            </w:rPr>
            <w:t>445 Minnesota Street</w:t>
          </w:r>
        </w:smartTag>
      </w:smartTag>
      <w:r>
        <w:rPr>
          <w:color w:val="000000"/>
          <w:sz w:val="22"/>
          <w:szCs w:val="20"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  <w:sz w:val="22"/>
              <w:szCs w:val="20"/>
            </w:rPr>
            <w:t>Suite</w:t>
          </w:r>
        </w:smartTag>
        <w:r>
          <w:rPr>
            <w:color w:val="000000"/>
            <w:sz w:val="22"/>
            <w:szCs w:val="20"/>
          </w:rPr>
          <w:t xml:space="preserve"> 1800</w:t>
        </w:r>
      </w:smartTag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Pr="00903943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James C. </w:t>
      </w:r>
      <w:proofErr w:type="spellStart"/>
      <w:r>
        <w:rPr>
          <w:color w:val="000000"/>
          <w:sz w:val="22"/>
          <w:szCs w:val="20"/>
        </w:rPr>
        <w:t>Backstrom</w:t>
      </w:r>
      <w:proofErr w:type="spellEnd"/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Dakota County Attorney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Scott A. Hersey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Dakota County Attorney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Dakota County Judicial Center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1560 Highway 55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Hastings, Minnesota   55033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Office of the Minnesota State Public Defender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Charles F. Clippert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State Public Defender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Bethel &amp; Associates, P.A.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2677 County Road 10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Mounds View, Minnesota   55112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DB4AD5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4A73B6" w:rsidRDefault="00DB4AD5" w:rsidP="00DB4AD5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DB4AD5" w:rsidRDefault="00870D60" w:rsidP="00DB4AD5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</w:pPr>
      <w:hyperlink r:id="rId5" w:history="1">
        <w:r w:rsidR="001A504A" w:rsidRPr="001A504A">
          <w:rPr>
            <w:rStyle w:val="Hyperlink"/>
            <w:sz w:val="22"/>
            <w:szCs w:val="20"/>
          </w:rPr>
          <w:t>http://www.lawlibrary.state.mn.us/archive/ctappub/0706/opa061719-0619.htm</w:t>
        </w:r>
      </w:hyperlink>
      <w:r w:rsidR="00B237EB">
        <w:tab/>
      </w:r>
      <w:hyperlink r:id="rId6" w:anchor="a061719" w:history="1">
        <w:r w:rsidR="00B237EB" w:rsidRPr="00B237EB">
          <w:rPr>
            <w:rStyle w:val="Hyperlink"/>
          </w:rPr>
          <w:t>summary of issues</w:t>
        </w:r>
      </w:hyperlink>
    </w:p>
    <w:p w:rsidR="004A73B6" w:rsidRDefault="004A73B6" w:rsidP="004A73B6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4A73B6" w:rsidRDefault="004A73B6" w:rsidP="004A73B6">
      <w:pPr>
        <w:jc w:val="center"/>
        <w:rPr>
          <w:sz w:val="20"/>
        </w:rPr>
        <w:sectPr w:rsidR="004A73B6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C02EF0" w:rsidRDefault="00C02EF0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16E5" w:rsidRDefault="00154260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 w:rsidRPr="00154260">
        <w:rPr>
          <w:color w:val="000000"/>
          <w:sz w:val="22"/>
          <w:szCs w:val="20"/>
        </w:rPr>
        <w:t>In re the Matter of the Decision of County of</w:t>
      </w:r>
    </w:p>
    <w:p w:rsidR="004A73B6" w:rsidRDefault="003316E5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Otter </w:t>
      </w:r>
      <w:r w:rsidR="00154260" w:rsidRPr="00154260">
        <w:rPr>
          <w:color w:val="000000"/>
          <w:sz w:val="22"/>
          <w:szCs w:val="20"/>
        </w:rPr>
        <w:t>Tail Board of Adjustment to Deny a Variance to Cyril Stadsvold and Cynara Stadsvold</w:t>
      </w:r>
    </w:p>
    <w:p w:rsidR="004A73B6" w:rsidRDefault="004A73B6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A73B6" w:rsidRDefault="004A73B6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A73B6" w:rsidRDefault="00154260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Case No. A06-1696</w:t>
      </w:r>
    </w:p>
    <w:p w:rsidR="00C77EEA" w:rsidRDefault="00C77EEA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77EEA" w:rsidRDefault="00C77EEA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77EEA" w:rsidRDefault="00C77EEA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77EEA" w:rsidRDefault="00C77EEA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02EF0" w:rsidRDefault="004A73B6" w:rsidP="00154260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</w:p>
    <w:p w:rsidR="00C77EEA" w:rsidRDefault="00154260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Nathan L. Seeger</w:t>
      </w:r>
    </w:p>
    <w:p w:rsidR="00154260" w:rsidRDefault="00154260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Nathan Seeger Law Office</w:t>
      </w:r>
    </w:p>
    <w:p w:rsidR="00154260" w:rsidRDefault="00154260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128 West Junius Avenue</w:t>
      </w:r>
    </w:p>
    <w:p w:rsidR="00154260" w:rsidRPr="00903943" w:rsidRDefault="00154260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Fergus Falls, Minnesota   56537</w:t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</w:p>
    <w:p w:rsidR="00C77EEA" w:rsidRPr="00903943" w:rsidRDefault="00903943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C77EEA" w:rsidRPr="00903943" w:rsidRDefault="00154260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Michael T. </w:t>
      </w:r>
      <w:proofErr w:type="spellStart"/>
      <w:r>
        <w:rPr>
          <w:color w:val="000000"/>
          <w:sz w:val="22"/>
          <w:szCs w:val="20"/>
        </w:rPr>
        <w:t>Rengel</w:t>
      </w:r>
      <w:proofErr w:type="spellEnd"/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</w:p>
    <w:p w:rsidR="00154260" w:rsidRDefault="00154260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Pemberton, Sorlie, Rufer &amp; Kershner, P.L.L.P.</w:t>
      </w:r>
    </w:p>
    <w:p w:rsidR="00154260" w:rsidRDefault="00154260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110 North Mill Street </w:t>
      </w:r>
    </w:p>
    <w:p w:rsidR="00154260" w:rsidRDefault="00154260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P.O. Box 866</w:t>
      </w:r>
    </w:p>
    <w:p w:rsidR="00154260" w:rsidRDefault="00154260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Fergus Falls, Minnesota   56538-0866</w:t>
      </w:r>
    </w:p>
    <w:p w:rsidR="004A73B6" w:rsidRDefault="004A73B6" w:rsidP="004A73B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A73B6" w:rsidRDefault="004A73B6" w:rsidP="004A73B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4A73B6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4A73B6" w:rsidRDefault="00C77EEA" w:rsidP="004A73B6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Opinion Court of Appeals</w:t>
      </w:r>
    </w:p>
    <w:p w:rsidR="00C77EEA" w:rsidRDefault="00870D60" w:rsidP="004A73B6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hyperlink r:id="rId7" w:history="1">
        <w:r w:rsidR="001A504A" w:rsidRPr="001A504A">
          <w:rPr>
            <w:rStyle w:val="Hyperlink"/>
            <w:sz w:val="22"/>
            <w:szCs w:val="20"/>
          </w:rPr>
          <w:t>http://www.lawlibrary.state.mn.us/archive/ctapun/0707/opa061696-0703.htm</w:t>
        </w:r>
      </w:hyperlink>
      <w:r w:rsidR="00B237EB">
        <w:tab/>
      </w:r>
      <w:hyperlink r:id="rId8" w:anchor="a061696" w:history="1">
        <w:r w:rsidR="00B237EB" w:rsidRPr="00B237EB">
          <w:rPr>
            <w:rStyle w:val="Hyperlink"/>
          </w:rPr>
          <w:t>summary of issues</w:t>
        </w:r>
      </w:hyperlink>
    </w:p>
    <w:p w:rsidR="008E12FB" w:rsidRDefault="004A73B6" w:rsidP="004A73B6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8E12FB" w:rsidRDefault="008E12FB" w:rsidP="008E12FB">
      <w:pPr>
        <w:jc w:val="center"/>
        <w:rPr>
          <w:b/>
          <w:sz w:val="22"/>
          <w:szCs w:val="22"/>
        </w:rPr>
      </w:pPr>
    </w:p>
    <w:p w:rsidR="00623E57" w:rsidRDefault="00623E57" w:rsidP="00B0356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</w:rPr>
      </w:pPr>
    </w:p>
    <w:p w:rsidR="00C77EEA" w:rsidRDefault="00154260" w:rsidP="00C77EEA">
      <w:pPr>
        <w:pStyle w:val="Heading1"/>
        <w:tabs>
          <w:tab w:val="clear" w:pos="1680"/>
          <w:tab w:val="center" w:pos="5370"/>
        </w:tabs>
        <w:spacing w:before="0"/>
      </w:pPr>
      <w:r>
        <w:br w:type="column"/>
      </w:r>
      <w:r w:rsidR="00C77EEA">
        <w:lastRenderedPageBreak/>
        <w:t>COURTROOM 300, MINNESOTA JUDICIAL CENTER</w:t>
      </w:r>
    </w:p>
    <w:p w:rsidR="00C77EEA" w:rsidRDefault="00C77EEA" w:rsidP="00C77EEA">
      <w:pPr>
        <w:pStyle w:val="Heading1"/>
        <w:tabs>
          <w:tab w:val="clear" w:pos="1680"/>
          <w:tab w:val="center" w:pos="5370"/>
        </w:tabs>
        <w:spacing w:before="0"/>
      </w:pPr>
    </w:p>
    <w:p w:rsidR="00203F9A" w:rsidRPr="00B0356D" w:rsidRDefault="00C77EEA" w:rsidP="00C77EEA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2"/>
        </w:rPr>
        <w:t>Monday, January 7, 2008</w:t>
      </w:r>
    </w:p>
    <w:p w:rsidR="00203F9A" w:rsidRDefault="00203F9A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</w:p>
    <w:p w:rsidR="00203F9A" w:rsidRDefault="00203F9A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203F9A" w:rsidRDefault="00203F9A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F9A" w:rsidRDefault="00203F9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203F9A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In re Continental Casualty Company and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Continental Insurance Company, Petitioners.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Continental Casualty Company, et al.,</w:t>
      </w:r>
      <w:r>
        <w:rPr>
          <w:color w:val="000000"/>
          <w:sz w:val="22"/>
          <w:szCs w:val="20"/>
        </w:rPr>
        <w:tab/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Appellants,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72B6B" w:rsidRDefault="00C72B6B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vs.      A07-784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3M Company, 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Respondent,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ACE Bermuda Insurance, Ltd., et al.,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Defendants,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Transamerica Premier Insurance Company,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n/k/a Fairmont Premier Insurance,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Respondent.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260213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lastRenderedPageBreak/>
        <w:t>NOTE:  Case stricken from January calendar; will</w:t>
      </w:r>
    </w:p>
    <w:p w:rsidR="00C72B6B" w:rsidRDefault="00260213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be rescheduled on March calendar.</w:t>
      </w:r>
    </w:p>
    <w:p w:rsidR="00260213" w:rsidRDefault="00260213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Patrick J. Sauter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Jeanne H. Unger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Brian H. Sande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Bassford Remele, P.A.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33 South Sixth Street – Suite 3800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72B6B" w:rsidRDefault="00903943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763074" w:rsidRDefault="00763074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Douglas L. Skor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Louise Dovre Bjorkman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Larson ● King, LLP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2800 Wells Fargo Place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30 West Seventh Street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55101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72B6B" w:rsidRDefault="00C72B6B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Pr="00260213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3F29CD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8E12FB" w:rsidRDefault="003F29CD" w:rsidP="003F29CD">
      <w:pPr>
        <w:widowControl w:val="0"/>
        <w:tabs>
          <w:tab w:val="left" w:pos="-2430"/>
          <w:tab w:val="left" w:pos="144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Order Court of Appeals</w:t>
      </w:r>
      <w:r w:rsidR="00B237EB">
        <w:rPr>
          <w:color w:val="000000"/>
          <w:sz w:val="22"/>
          <w:szCs w:val="20"/>
        </w:rPr>
        <w:tab/>
      </w:r>
      <w:hyperlink r:id="rId9" w:anchor="a07784" w:history="1">
        <w:r w:rsidR="00B237EB" w:rsidRPr="00B237EB">
          <w:rPr>
            <w:rStyle w:val="Hyperlink"/>
            <w:sz w:val="22"/>
            <w:szCs w:val="20"/>
          </w:rPr>
          <w:t>summary of issues</w:t>
        </w:r>
      </w:hyperlink>
    </w:p>
    <w:p w:rsidR="008E12FB" w:rsidRDefault="008E12FB" w:rsidP="008E12FB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8E12FB" w:rsidRDefault="008E12FB" w:rsidP="008E12FB">
      <w:pPr>
        <w:rPr>
          <w:sz w:val="20"/>
        </w:rPr>
        <w:sectPr w:rsidR="008E12FB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122828" w:rsidRDefault="00122828" w:rsidP="008E12FB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State of Minnesota,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</w:t>
      </w:r>
      <w:r>
        <w:rPr>
          <w:color w:val="000000"/>
          <w:sz w:val="22"/>
          <w:szCs w:val="20"/>
        </w:rPr>
        <w:t>,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A07-538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Derrick Holliday,</w:t>
      </w:r>
    </w:p>
    <w:p w:rsidR="003F29CD" w:rsidRDefault="003F29CD" w:rsidP="003F29C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Appellant.</w:t>
      </w:r>
    </w:p>
    <w:p w:rsidR="003F29CD" w:rsidRDefault="003F29CD" w:rsidP="003F29CD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Lori Swanson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0"/>
            </w:rPr>
            <w:t>445 Minnesota Street</w:t>
          </w:r>
        </w:smartTag>
      </w:smartTag>
      <w:r>
        <w:rPr>
          <w:color w:val="000000"/>
          <w:sz w:val="22"/>
          <w:szCs w:val="20"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  <w:sz w:val="22"/>
              <w:szCs w:val="20"/>
            </w:rPr>
            <w:t>Suite</w:t>
          </w:r>
        </w:smartTag>
        <w:r>
          <w:rPr>
            <w:color w:val="000000"/>
            <w:sz w:val="22"/>
            <w:szCs w:val="20"/>
          </w:rPr>
          <w:t xml:space="preserve"> 1800</w:t>
        </w:r>
      </w:smartTag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Pr="00903943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Michael O. Freeman</w:t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</w:p>
    <w:p w:rsidR="003F29CD" w:rsidRPr="00903943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Hennepin County Attorney</w:t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David C. Brown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Hennepin County Attorney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C-2000 Government Center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55487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Office of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0"/>
            </w:rPr>
            <w:t>State</w:t>
          </w:r>
        </w:smartTag>
      </w:smartTag>
      <w:r>
        <w:rPr>
          <w:color w:val="000000"/>
          <w:sz w:val="22"/>
          <w:szCs w:val="20"/>
        </w:rPr>
        <w:t xml:space="preserve"> Public Defender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Jodi L. Carlson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State Public Defender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0"/>
            </w:rPr>
            <w:t>2221 University Avenue S.E.</w:t>
          </w:r>
        </w:smartTag>
      </w:smartTag>
      <w:r>
        <w:rPr>
          <w:color w:val="000000"/>
          <w:sz w:val="22"/>
          <w:szCs w:val="20"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  <w:sz w:val="22"/>
              <w:szCs w:val="20"/>
            </w:rPr>
            <w:t>Suite</w:t>
          </w:r>
        </w:smartTag>
        <w:r>
          <w:rPr>
            <w:color w:val="000000"/>
            <w:sz w:val="22"/>
            <w:szCs w:val="20"/>
          </w:rPr>
          <w:t xml:space="preserve"> 425</w:t>
        </w:r>
      </w:smartTag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55414-3230</w:t>
      </w:r>
    </w:p>
    <w:p w:rsidR="003F29CD" w:rsidRDefault="003F29CD" w:rsidP="003F29C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3F29CD" w:rsidRDefault="003F29CD" w:rsidP="003F29C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3F29CD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3F29CD" w:rsidRDefault="003F29CD" w:rsidP="00B237EB">
      <w:pPr>
        <w:tabs>
          <w:tab w:val="left" w:pos="-2880"/>
          <w:tab w:val="left" w:pos="0"/>
          <w:tab w:val="left" w:pos="1440"/>
          <w:tab w:val="left" w:pos="2160"/>
          <w:tab w:val="right" w:pos="102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lastRenderedPageBreak/>
        <w:t xml:space="preserve">Judgment Hennepin </w:t>
      </w:r>
      <w:r w:rsidR="001A504A">
        <w:rPr>
          <w:color w:val="000000"/>
          <w:sz w:val="22"/>
          <w:szCs w:val="22"/>
        </w:rPr>
        <w:t>County</w:t>
      </w:r>
      <w:r w:rsidR="00B237EB">
        <w:rPr>
          <w:color w:val="000000"/>
          <w:sz w:val="22"/>
          <w:szCs w:val="22"/>
        </w:rPr>
        <w:tab/>
      </w:r>
      <w:hyperlink r:id="rId10" w:anchor="a07538" w:history="1">
        <w:r w:rsidR="00B237EB" w:rsidRPr="00B237EB">
          <w:rPr>
            <w:rStyle w:val="Hyperlink"/>
            <w:sz w:val="22"/>
            <w:szCs w:val="22"/>
          </w:rPr>
          <w:t>summary of issues</w:t>
        </w:r>
      </w:hyperlink>
    </w:p>
    <w:p w:rsidR="00203F9A" w:rsidRDefault="00203F9A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23E57" w:rsidRDefault="00623E57" w:rsidP="008A743D">
      <w:pPr>
        <w:pStyle w:val="Heading1"/>
        <w:tabs>
          <w:tab w:val="clear" w:pos="1680"/>
          <w:tab w:val="center" w:pos="5370"/>
        </w:tabs>
        <w:spacing w:before="0"/>
      </w:pPr>
    </w:p>
    <w:p w:rsidR="00253B9C" w:rsidRDefault="00253B9C" w:rsidP="00253B9C"/>
    <w:p w:rsidR="00122828" w:rsidRPr="00253B9C" w:rsidRDefault="00122828" w:rsidP="00253B9C"/>
    <w:p w:rsidR="0041562B" w:rsidRDefault="0041562B" w:rsidP="0069082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562B" w:rsidRDefault="0041562B" w:rsidP="0069082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90829" w:rsidRPr="00122828" w:rsidRDefault="00122828" w:rsidP="0069082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2828">
        <w:rPr>
          <w:b/>
        </w:rPr>
        <w:t>COURTROOM 300, MINNESOTA JUDICIAL CENTER</w:t>
      </w:r>
    </w:p>
    <w:p w:rsidR="00690829" w:rsidRDefault="00690829" w:rsidP="0069082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90829" w:rsidRDefault="00122828" w:rsidP="00690829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Tuesday, January 8</w:t>
      </w:r>
      <w:r w:rsidR="00690829">
        <w:rPr>
          <w:b/>
          <w:bCs/>
          <w:color w:val="000000"/>
          <w:sz w:val="22"/>
          <w:szCs w:val="22"/>
        </w:rPr>
        <w:t xml:space="preserve">, </w:t>
      </w:r>
      <w:r w:rsidR="00DB4AD5">
        <w:rPr>
          <w:b/>
          <w:bCs/>
          <w:color w:val="000000"/>
          <w:sz w:val="22"/>
          <w:szCs w:val="22"/>
        </w:rPr>
        <w:t>2008</w:t>
      </w:r>
    </w:p>
    <w:p w:rsidR="00690829" w:rsidRDefault="00690829" w:rsidP="00690829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90829" w:rsidRDefault="00690829" w:rsidP="00690829">
      <w:pPr>
        <w:widowControl w:val="0"/>
        <w:tabs>
          <w:tab w:val="center" w:pos="546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En Banc Oral</w:t>
      </w:r>
    </w:p>
    <w:p w:rsidR="00690829" w:rsidRDefault="00690829" w:rsidP="00690829">
      <w:pPr>
        <w:widowControl w:val="0"/>
        <w:tabs>
          <w:tab w:val="center" w:pos="546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623E57" w:rsidRDefault="00623E57" w:rsidP="00690829">
      <w:pPr>
        <w:widowControl w:val="0"/>
        <w:tabs>
          <w:tab w:val="center" w:pos="5460"/>
        </w:tabs>
        <w:autoSpaceDE w:val="0"/>
        <w:autoSpaceDN w:val="0"/>
        <w:adjustRightInd w:val="0"/>
        <w:rPr>
          <w:b/>
          <w:bCs/>
          <w:color w:val="000000"/>
          <w:sz w:val="22"/>
          <w:szCs w:val="27"/>
          <w:u w:val="single"/>
        </w:rPr>
      </w:pPr>
    </w:p>
    <w:p w:rsidR="00690829" w:rsidRDefault="00690829" w:rsidP="00690829">
      <w:pPr>
        <w:widowControl w:val="0"/>
        <w:tabs>
          <w:tab w:val="left" w:pos="105"/>
        </w:tabs>
        <w:autoSpaceDE w:val="0"/>
        <w:autoSpaceDN w:val="0"/>
        <w:adjustRightInd w:val="0"/>
        <w:spacing w:before="81"/>
        <w:rPr>
          <w:sz w:val="22"/>
        </w:rPr>
        <w:sectPr w:rsidR="00690829" w:rsidSect="00BD2CC4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924A19" w:rsidRDefault="00122828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In re Petition for Disciplinary Action against</w:t>
      </w:r>
    </w:p>
    <w:p w:rsidR="00122828" w:rsidRDefault="00122828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David A. Overboe, a Minnesota Attorney,</w:t>
      </w:r>
    </w:p>
    <w:p w:rsidR="00122828" w:rsidRDefault="00122828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Registration No. 83318.</w:t>
      </w:r>
    </w:p>
    <w:p w:rsidR="00122828" w:rsidRDefault="00122828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Case No. A07-259</w:t>
      </w:r>
    </w:p>
    <w:p w:rsidR="00924A19" w:rsidRDefault="00924A19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924A19" w:rsidRDefault="00924A19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924A19" w:rsidRDefault="00924A19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A63EE4" w:rsidRDefault="00A63EE4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A63EE4" w:rsidRDefault="00A63EE4" w:rsidP="00A63EE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A63EE4" w:rsidRDefault="00A63EE4" w:rsidP="00A63EE4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22828" w:rsidRDefault="00A63EE4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 w:rsidR="00122828">
        <w:rPr>
          <w:color w:val="000000"/>
          <w:sz w:val="22"/>
          <w:szCs w:val="20"/>
        </w:rPr>
        <w:lastRenderedPageBreak/>
        <w:t>Office of Lawyers Professional Responsibility</w:t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Martin A. Cole, Director</w:t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Timothy M. Burke</w:t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Senior Assistant Director</w:t>
      </w:r>
    </w:p>
    <w:p w:rsidR="00122828" w:rsidRPr="00903943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1500 Landmark Towers</w:t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0"/>
            </w:rPr>
            <w:t xml:space="preserve">345 </w:t>
          </w:r>
          <w:smartTag w:uri="urn:schemas-microsoft-com:office:smarttags" w:element="place">
            <w:r>
              <w:rPr>
                <w:color w:val="000000"/>
                <w:sz w:val="22"/>
                <w:szCs w:val="20"/>
              </w:rPr>
              <w:t>St.</w:t>
            </w:r>
          </w:smartTag>
          <w:r>
            <w:rPr>
              <w:color w:val="000000"/>
              <w:sz w:val="22"/>
              <w:szCs w:val="20"/>
            </w:rPr>
            <w:t xml:space="preserve"> Peter Street</w:t>
          </w:r>
        </w:smartTag>
      </w:smartTag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55102-1218</w:t>
          </w:r>
        </w:smartTag>
      </w:smartTag>
    </w:p>
    <w:p w:rsidR="00924A19" w:rsidRDefault="00924A19" w:rsidP="00924A1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22828" w:rsidRDefault="00122828" w:rsidP="00924A1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22828" w:rsidRDefault="00122828" w:rsidP="00924A1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David A. Overboe</w:t>
      </w:r>
    </w:p>
    <w:p w:rsidR="00122828" w:rsidRDefault="00122828" w:rsidP="00924A1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111 9th Street S.E.</w:t>
      </w:r>
    </w:p>
    <w:p w:rsidR="00122828" w:rsidRDefault="00122828" w:rsidP="00924A1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Fargo, North Dakota   58103-1831</w:t>
      </w:r>
    </w:p>
    <w:p w:rsidR="00A63EE4" w:rsidRDefault="00A63EE4" w:rsidP="00A63EE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63EE4" w:rsidRDefault="00A63EE4" w:rsidP="00A63EE4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A63EE4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122828" w:rsidRDefault="00122828" w:rsidP="00A63EE4">
      <w:pPr>
        <w:widowControl w:val="0"/>
        <w:tabs>
          <w:tab w:val="left" w:pos="-2430"/>
          <w:tab w:val="left" w:pos="1440"/>
          <w:tab w:val="right" w:pos="10170"/>
        </w:tabs>
        <w:autoSpaceDE w:val="0"/>
        <w:autoSpaceDN w:val="0"/>
        <w:adjustRightInd w:val="0"/>
        <w:rPr>
          <w:sz w:val="22"/>
          <w:szCs w:val="22"/>
        </w:rPr>
      </w:pPr>
    </w:p>
    <w:p w:rsidR="008A743D" w:rsidRDefault="00122828" w:rsidP="00A63EE4">
      <w:pPr>
        <w:widowControl w:val="0"/>
        <w:tabs>
          <w:tab w:val="left" w:pos="-2430"/>
          <w:tab w:val="left" w:pos="1440"/>
          <w:tab w:val="right" w:pos="10170"/>
        </w:tabs>
        <w:autoSpaceDE w:val="0"/>
        <w:autoSpaceDN w:val="0"/>
        <w:adjustRightInd w:val="0"/>
        <w:rPr>
          <w:sz w:val="22"/>
          <w:szCs w:val="22"/>
        </w:rPr>
      </w:pPr>
      <w:r w:rsidRPr="00753EE2">
        <w:rPr>
          <w:sz w:val="22"/>
          <w:szCs w:val="22"/>
        </w:rPr>
        <w:t>Petition for Disciplinary Action</w:t>
      </w:r>
      <w:r w:rsidR="00B237EB">
        <w:rPr>
          <w:sz w:val="22"/>
          <w:szCs w:val="22"/>
        </w:rPr>
        <w:tab/>
      </w:r>
      <w:hyperlink r:id="rId11" w:anchor="a07259" w:history="1">
        <w:r w:rsidR="00B237EB" w:rsidRPr="00B237EB">
          <w:rPr>
            <w:rStyle w:val="Hyperlink"/>
            <w:sz w:val="22"/>
            <w:szCs w:val="22"/>
          </w:rPr>
          <w:t>summary of issues</w:t>
        </w:r>
      </w:hyperlink>
    </w:p>
    <w:p w:rsidR="00122828" w:rsidRDefault="00122828" w:rsidP="00A63EE4">
      <w:pPr>
        <w:widowControl w:val="0"/>
        <w:tabs>
          <w:tab w:val="left" w:pos="-2430"/>
          <w:tab w:val="left" w:pos="144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22828" w:rsidRDefault="00122828" w:rsidP="00122828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122828" w:rsidRDefault="00122828" w:rsidP="00122828">
      <w:pPr>
        <w:rPr>
          <w:b/>
          <w:sz w:val="22"/>
          <w:szCs w:val="22"/>
        </w:rPr>
      </w:pPr>
    </w:p>
    <w:p w:rsidR="00122828" w:rsidRDefault="00122828" w:rsidP="00122828">
      <w:pPr>
        <w:jc w:val="center"/>
        <w:rPr>
          <w:sz w:val="20"/>
        </w:rPr>
        <w:sectPr w:rsidR="00122828" w:rsidSect="002A77C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FB2D96" w:rsidRDefault="00FB2D96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In re Petition for Disciplinary Action against</w:t>
      </w: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David Timothy Redburn, a Minnesota Attorney,</w:t>
      </w: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Registration No. 212672.</w:t>
      </w: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Case No. A07-1590</w:t>
      </w: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1228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22828" w:rsidRDefault="00122828" w:rsidP="00122828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FB2D96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Office of Lawyers Professional Responsibility</w:t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Martin A. Cole, Director</w:t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Kevin T. Slator</w:t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Director</w:t>
      </w:r>
    </w:p>
    <w:p w:rsidR="00122828" w:rsidRPr="00903943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1500 Landmark Towers</w:t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0"/>
            </w:rPr>
            <w:t xml:space="preserve">345 </w:t>
          </w:r>
          <w:smartTag w:uri="urn:schemas-microsoft-com:office:smarttags" w:element="place">
            <w:r>
              <w:rPr>
                <w:color w:val="000000"/>
                <w:sz w:val="22"/>
                <w:szCs w:val="20"/>
              </w:rPr>
              <w:t>St.</w:t>
            </w:r>
          </w:smartTag>
          <w:r>
            <w:rPr>
              <w:color w:val="000000"/>
              <w:sz w:val="22"/>
              <w:szCs w:val="20"/>
            </w:rPr>
            <w:t xml:space="preserve"> Peter Street</w:t>
          </w:r>
        </w:smartTag>
      </w:smartTag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55102-1218</w:t>
          </w:r>
        </w:smartTag>
      </w:smartTag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David T. Redburn</w:t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P. O. Box 22323</w:t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Robbinsdale, Minnesota   55422</w:t>
      </w:r>
    </w:p>
    <w:p w:rsidR="00122828" w:rsidRDefault="00122828" w:rsidP="00122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22828" w:rsidRDefault="00122828" w:rsidP="00122828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122828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122828" w:rsidRDefault="00122828" w:rsidP="00122828">
      <w:pPr>
        <w:widowControl w:val="0"/>
        <w:tabs>
          <w:tab w:val="left" w:pos="-2430"/>
          <w:tab w:val="left" w:pos="1440"/>
          <w:tab w:val="right" w:pos="10170"/>
        </w:tabs>
        <w:autoSpaceDE w:val="0"/>
        <w:autoSpaceDN w:val="0"/>
        <w:adjustRightInd w:val="0"/>
        <w:rPr>
          <w:sz w:val="22"/>
          <w:szCs w:val="22"/>
        </w:rPr>
      </w:pPr>
    </w:p>
    <w:p w:rsidR="00253B9C" w:rsidRDefault="00122828" w:rsidP="00122828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sz w:val="22"/>
          <w:szCs w:val="22"/>
        </w:rPr>
      </w:pPr>
      <w:r w:rsidRPr="00753EE2">
        <w:rPr>
          <w:sz w:val="22"/>
          <w:szCs w:val="22"/>
        </w:rPr>
        <w:t>Petition for Disciplinary Action</w:t>
      </w:r>
      <w:r w:rsidR="00B237EB">
        <w:rPr>
          <w:sz w:val="22"/>
          <w:szCs w:val="22"/>
        </w:rPr>
        <w:tab/>
      </w:r>
      <w:hyperlink r:id="rId12" w:anchor="a071590" w:history="1">
        <w:r w:rsidR="00B237EB" w:rsidRPr="00B237EB">
          <w:rPr>
            <w:rStyle w:val="Hyperlink"/>
            <w:sz w:val="22"/>
            <w:szCs w:val="22"/>
          </w:rPr>
          <w:t>summary of issues</w:t>
        </w:r>
      </w:hyperlink>
    </w:p>
    <w:p w:rsidR="007E2FB2" w:rsidRDefault="007E2FB2" w:rsidP="00122828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53B9C" w:rsidRDefault="00253B9C" w:rsidP="00253B9C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8A743D" w:rsidRDefault="00253B9C" w:rsidP="00253B9C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br w:type="column"/>
      </w:r>
    </w:p>
    <w:p w:rsidR="00DE07A2" w:rsidRDefault="00DE07A2" w:rsidP="00690829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rPr>
          <w:color w:val="000000"/>
          <w:sz w:val="22"/>
          <w:szCs w:val="20"/>
        </w:rPr>
      </w:pPr>
    </w:p>
    <w:p w:rsidR="008A743D" w:rsidRDefault="008A743D" w:rsidP="00690829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rPr>
          <w:color w:val="000000"/>
          <w:sz w:val="22"/>
          <w:szCs w:val="20"/>
        </w:rPr>
      </w:pPr>
    </w:p>
    <w:p w:rsidR="005348E2" w:rsidRPr="005348E2" w:rsidRDefault="005348E2" w:rsidP="005348E2"/>
    <w:p w:rsidR="00C02EF0" w:rsidRDefault="00C02EF0" w:rsidP="00DE07A2">
      <w:pPr>
        <w:pStyle w:val="Heading1"/>
        <w:tabs>
          <w:tab w:val="clear" w:pos="1680"/>
          <w:tab w:val="center" w:pos="5370"/>
        </w:tabs>
        <w:spacing w:before="0"/>
      </w:pPr>
    </w:p>
    <w:p w:rsidR="00DE07A2" w:rsidRPr="00FB2D96" w:rsidRDefault="00FB2D96" w:rsidP="00DE07A2">
      <w:pPr>
        <w:pStyle w:val="Heading1"/>
        <w:tabs>
          <w:tab w:val="clear" w:pos="1680"/>
          <w:tab w:val="center" w:pos="5370"/>
        </w:tabs>
        <w:spacing w:before="0"/>
      </w:pPr>
      <w:r w:rsidRPr="00FB2D96">
        <w:t>COURTROOM 300, MINNESOTA JUDICIAL CENTER</w:t>
      </w:r>
    </w:p>
    <w:p w:rsidR="00FB2D96" w:rsidRPr="00FB2D96" w:rsidRDefault="00FB2D96" w:rsidP="00FB2D96"/>
    <w:p w:rsidR="00DE07A2" w:rsidRDefault="00FB2D96" w:rsidP="00DE07A2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  <w:r>
        <w:t>Wednesday, January 9</w:t>
      </w:r>
      <w:r w:rsidR="00DE07A2">
        <w:t xml:space="preserve">, </w:t>
      </w:r>
      <w:r w:rsidR="00DB4AD5">
        <w:t>2008</w:t>
      </w:r>
    </w:p>
    <w:p w:rsidR="00DE07A2" w:rsidRDefault="00DE07A2" w:rsidP="00DE07A2">
      <w:pPr>
        <w:pStyle w:val="Heading2"/>
        <w:rPr>
          <w:u w:val="none"/>
        </w:rPr>
      </w:pPr>
    </w:p>
    <w:p w:rsidR="00DE07A2" w:rsidRDefault="00DE07A2" w:rsidP="00DE07A2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DE07A2" w:rsidRDefault="00DE07A2" w:rsidP="00DE07A2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53B9C" w:rsidRDefault="00253B9C" w:rsidP="00DE07A2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E07A2" w:rsidRDefault="00DE07A2" w:rsidP="00DE07A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DE07A2" w:rsidSect="001C3492">
          <w:type w:val="continuous"/>
          <w:pgSz w:w="12240" w:h="15840" w:code="1"/>
          <w:pgMar w:top="432" w:right="720" w:bottom="432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State of Minnesota,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</w:t>
      </w:r>
      <w:r>
        <w:rPr>
          <w:color w:val="000000"/>
          <w:sz w:val="22"/>
          <w:szCs w:val="20"/>
        </w:rPr>
        <w:t>,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A06-</w:t>
      </w:r>
      <w:r w:rsidR="00FB2D96">
        <w:rPr>
          <w:color w:val="000000"/>
          <w:sz w:val="22"/>
          <w:szCs w:val="20"/>
        </w:rPr>
        <w:t>2239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Michael Tscheu,</w:t>
      </w:r>
    </w:p>
    <w:p w:rsidR="00B2231B" w:rsidRDefault="00B2231B" w:rsidP="00B2231B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Appellant.</w:t>
      </w:r>
    </w:p>
    <w:p w:rsidR="00B2231B" w:rsidRDefault="00B2231B" w:rsidP="00B2231B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>Lori Swanson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0"/>
            </w:rPr>
            <w:t>445 Minnesota Street</w:t>
          </w:r>
        </w:smartTag>
      </w:smartTag>
      <w:r>
        <w:rPr>
          <w:color w:val="000000"/>
          <w:sz w:val="22"/>
          <w:szCs w:val="20"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  <w:sz w:val="22"/>
              <w:szCs w:val="20"/>
            </w:rPr>
            <w:t>Suite</w:t>
          </w:r>
        </w:smartTag>
        <w:r>
          <w:rPr>
            <w:color w:val="000000"/>
            <w:sz w:val="22"/>
            <w:szCs w:val="20"/>
          </w:rPr>
          <w:t xml:space="preserve"> 1800</w:t>
        </w:r>
      </w:smartTag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Pr="00903943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Donald F. Ryan</w:t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</w:p>
    <w:p w:rsidR="00FB2D96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Crow Wing County Attorney</w:t>
      </w:r>
    </w:p>
    <w:p w:rsidR="00FB2D96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Crow Wing County Judicial Center</w:t>
      </w:r>
    </w:p>
    <w:p w:rsidR="00FB2D96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213 Laurel Street – Suite 31</w:t>
      </w:r>
    </w:p>
    <w:p w:rsidR="00FB2D96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Brainerd, Minnesota   56401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FB2D96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Mark D. Nyvold</w:t>
      </w:r>
    </w:p>
    <w:p w:rsidR="00FB2D96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332 Minnesota Street – Suite W-1610</w:t>
      </w:r>
    </w:p>
    <w:p w:rsidR="00FB2D96" w:rsidRDefault="00FB2D96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55101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B2231B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B2231B" w:rsidRDefault="00FB2D96" w:rsidP="00B2231B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Judgment Crow Wing County</w:t>
      </w:r>
      <w:r w:rsidR="00B237EB">
        <w:rPr>
          <w:color w:val="000000"/>
          <w:sz w:val="22"/>
          <w:szCs w:val="22"/>
        </w:rPr>
        <w:tab/>
      </w:r>
      <w:hyperlink r:id="rId13" w:anchor="a062239" w:history="1">
        <w:r w:rsidR="00B237EB" w:rsidRPr="00B237EB">
          <w:rPr>
            <w:rStyle w:val="Hyperlink"/>
            <w:sz w:val="22"/>
            <w:szCs w:val="22"/>
          </w:rPr>
          <w:t>summary of issues</w:t>
        </w:r>
      </w:hyperlink>
    </w:p>
    <w:p w:rsidR="00FB2D96" w:rsidRDefault="00FB2D96" w:rsidP="00791318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</w:p>
    <w:p w:rsidR="007E2FB2" w:rsidRDefault="007E2FB2" w:rsidP="007E2FB2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7E2FB2" w:rsidRDefault="007E2FB2" w:rsidP="007E2FB2">
      <w:pPr>
        <w:jc w:val="center"/>
        <w:rPr>
          <w:b/>
          <w:sz w:val="22"/>
          <w:szCs w:val="22"/>
        </w:rPr>
      </w:pPr>
    </w:p>
    <w:p w:rsidR="007E2FB2" w:rsidRDefault="007E2FB2" w:rsidP="007E2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Nonoral</w:t>
      </w:r>
    </w:p>
    <w:p w:rsidR="007E2FB2" w:rsidRPr="007E2FB2" w:rsidRDefault="007E2FB2" w:rsidP="007E2FB2">
      <w:pPr>
        <w:jc w:val="center"/>
        <w:rPr>
          <w:b/>
          <w:sz w:val="22"/>
          <w:szCs w:val="22"/>
        </w:rPr>
      </w:pPr>
    </w:p>
    <w:p w:rsidR="007E2FB2" w:rsidRDefault="007E2FB2" w:rsidP="007E2FB2">
      <w:pPr>
        <w:rPr>
          <w:sz w:val="20"/>
        </w:rPr>
        <w:sectPr w:rsidR="007E2FB2" w:rsidSect="002A77C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7E2FB2" w:rsidRDefault="007E2FB2" w:rsidP="007E2FB2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7E2FB2" w:rsidRDefault="007E2FB2" w:rsidP="007E2FB2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In the Matter of the Welfare of the Child of:</w:t>
      </w:r>
    </w:p>
    <w:p w:rsidR="007E2FB2" w:rsidRDefault="007E2FB2" w:rsidP="007E2FB2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B.J.-M. and H.W., Parents.</w:t>
      </w:r>
    </w:p>
    <w:p w:rsidR="007E2FB2" w:rsidRDefault="007E2FB2" w:rsidP="007E2FB2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E2FB2" w:rsidRDefault="007E2FB2" w:rsidP="007E2FB2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E2FB2" w:rsidRDefault="007E2FB2" w:rsidP="007E2FB2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Case No. A07-272</w:t>
      </w:r>
    </w:p>
    <w:p w:rsidR="007E2FB2" w:rsidRDefault="007E2FB2" w:rsidP="007E2FB2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7E2FB2" w:rsidRDefault="007E2FB2" w:rsidP="007E2FB2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E2FB2" w:rsidRDefault="007E2FB2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</w:p>
    <w:p w:rsidR="00127547" w:rsidRDefault="00127547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Office of Hennepin County Public Defender </w:t>
      </w:r>
    </w:p>
    <w:p w:rsidR="00127547" w:rsidRDefault="00127547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Barbara S. Isaacman</w:t>
      </w:r>
    </w:p>
    <w:p w:rsidR="00127547" w:rsidRDefault="00127547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Hennepin County Public Defender</w:t>
      </w:r>
    </w:p>
    <w:p w:rsidR="00127547" w:rsidRDefault="00127547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317 Second Avenue South – Suite 200</w:t>
      </w:r>
    </w:p>
    <w:p w:rsidR="00127547" w:rsidRDefault="00127547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55401</w:t>
      </w:r>
    </w:p>
    <w:p w:rsidR="00127547" w:rsidRDefault="00127547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27547" w:rsidRPr="00903943" w:rsidRDefault="00903943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7E2FB2" w:rsidRDefault="007E2FB2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Michael O. Freeman</w:t>
      </w:r>
    </w:p>
    <w:p w:rsidR="007E2FB2" w:rsidRDefault="007E2FB2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Hennepin County Attorney</w:t>
      </w:r>
    </w:p>
    <w:p w:rsidR="007E2FB2" w:rsidRDefault="00D75128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Mary Martin Lynch</w:t>
      </w:r>
    </w:p>
    <w:p w:rsidR="007E2FB2" w:rsidRDefault="007E2FB2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Hennepin County Attorney</w:t>
      </w:r>
    </w:p>
    <w:p w:rsidR="007E2FB2" w:rsidRDefault="00D75128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525 Portland Avenue South – Suite 1200</w:t>
      </w:r>
    </w:p>
    <w:p w:rsidR="00D75128" w:rsidRDefault="00D75128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55415</w:t>
      </w:r>
    </w:p>
    <w:p w:rsidR="007E2FB2" w:rsidRDefault="007E2FB2" w:rsidP="007E2FB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E2FB2" w:rsidRDefault="007E2FB2" w:rsidP="007E2FB2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7E2FB2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7E2FB2" w:rsidRDefault="007E2FB2" w:rsidP="007E2FB2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7E2FB2" w:rsidRPr="00AF0508" w:rsidRDefault="00870D60" w:rsidP="007E2FB2">
      <w:pPr>
        <w:tabs>
          <w:tab w:val="right" w:pos="10224"/>
        </w:tabs>
        <w:rPr>
          <w:sz w:val="22"/>
          <w:szCs w:val="22"/>
        </w:rPr>
      </w:pPr>
      <w:hyperlink r:id="rId14" w:history="1">
        <w:r w:rsidR="001A504A" w:rsidRPr="001A504A">
          <w:rPr>
            <w:rStyle w:val="Hyperlink"/>
            <w:sz w:val="22"/>
            <w:szCs w:val="22"/>
          </w:rPr>
          <w:t>http://www.lawlibrary.state.mn.us/archive/ctapun/0709/opa070272-0904.htm</w:t>
        </w:r>
      </w:hyperlink>
      <w:r w:rsidR="00B237EB">
        <w:tab/>
      </w:r>
      <w:hyperlink r:id="rId15" w:anchor="a07272" w:history="1">
        <w:r w:rsidR="00B237EB" w:rsidRPr="00B237EB">
          <w:rPr>
            <w:rStyle w:val="Hyperlink"/>
          </w:rPr>
          <w:t>summary of issues</w:t>
        </w:r>
      </w:hyperlink>
    </w:p>
    <w:p w:rsidR="00DE07A2" w:rsidRDefault="007E2FB2" w:rsidP="007E2FB2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0A1EA5" w:rsidRDefault="000A1EA5" w:rsidP="000A1EA5">
      <w:pPr>
        <w:jc w:val="center"/>
        <w:rPr>
          <w:b/>
          <w:sz w:val="22"/>
          <w:szCs w:val="22"/>
        </w:rPr>
      </w:pPr>
    </w:p>
    <w:p w:rsidR="000A1EA5" w:rsidRDefault="000A1EA5" w:rsidP="000A1E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(Wednesday, January 9, 2008 continued on next page)</w:t>
      </w:r>
      <w:r>
        <w:rPr>
          <w:b/>
          <w:sz w:val="22"/>
          <w:szCs w:val="22"/>
        </w:rPr>
        <w:br w:type="column"/>
      </w:r>
    </w:p>
    <w:p w:rsidR="000A1EA5" w:rsidRDefault="000A1EA5" w:rsidP="000A1EA5">
      <w:pPr>
        <w:jc w:val="center"/>
        <w:rPr>
          <w:b/>
          <w:sz w:val="22"/>
          <w:szCs w:val="22"/>
        </w:rPr>
      </w:pPr>
    </w:p>
    <w:p w:rsidR="000A1EA5" w:rsidRDefault="000A1EA5" w:rsidP="000A1EA5">
      <w:pPr>
        <w:jc w:val="center"/>
        <w:rPr>
          <w:b/>
          <w:sz w:val="22"/>
          <w:szCs w:val="22"/>
        </w:rPr>
      </w:pPr>
    </w:p>
    <w:p w:rsidR="000A1EA5" w:rsidRDefault="000A1EA5" w:rsidP="000A1EA5">
      <w:pPr>
        <w:jc w:val="center"/>
        <w:rPr>
          <w:b/>
          <w:sz w:val="22"/>
          <w:szCs w:val="22"/>
        </w:rPr>
      </w:pPr>
    </w:p>
    <w:p w:rsidR="000A1EA5" w:rsidRDefault="000A1EA5" w:rsidP="000A1EA5">
      <w:pPr>
        <w:jc w:val="center"/>
        <w:rPr>
          <w:b/>
          <w:sz w:val="22"/>
          <w:szCs w:val="22"/>
        </w:rPr>
      </w:pPr>
    </w:p>
    <w:p w:rsidR="000A1EA5" w:rsidRDefault="000A1EA5" w:rsidP="000A1EA5">
      <w:pPr>
        <w:jc w:val="center"/>
        <w:rPr>
          <w:b/>
          <w:sz w:val="22"/>
          <w:szCs w:val="22"/>
        </w:rPr>
      </w:pPr>
    </w:p>
    <w:p w:rsidR="000A1EA5" w:rsidRDefault="000A1EA5" w:rsidP="000A1E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(Wednesday, January 9, 2008 continued)</w:t>
      </w:r>
    </w:p>
    <w:p w:rsidR="000A1EA5" w:rsidRDefault="000A1EA5" w:rsidP="000A1EA5">
      <w:pPr>
        <w:jc w:val="center"/>
        <w:rPr>
          <w:b/>
          <w:sz w:val="22"/>
          <w:szCs w:val="22"/>
        </w:rPr>
      </w:pPr>
    </w:p>
    <w:p w:rsidR="000A1EA5" w:rsidRDefault="000A1EA5" w:rsidP="000A1E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Nonoral</w:t>
      </w:r>
    </w:p>
    <w:p w:rsidR="000A1EA5" w:rsidRDefault="000A1EA5" w:rsidP="000A1EA5">
      <w:pPr>
        <w:jc w:val="center"/>
        <w:rPr>
          <w:b/>
          <w:sz w:val="22"/>
          <w:szCs w:val="22"/>
        </w:rPr>
      </w:pPr>
    </w:p>
    <w:p w:rsidR="000A1EA5" w:rsidRDefault="000A1EA5" w:rsidP="000A1EA5">
      <w:pPr>
        <w:jc w:val="center"/>
        <w:rPr>
          <w:sz w:val="20"/>
        </w:rPr>
        <w:sectPr w:rsidR="000A1EA5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0A1EA5" w:rsidRDefault="000A1EA5" w:rsidP="000A1EA5">
      <w:pPr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Jacob Stephen Brown, petitioner,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Appellant</w:t>
      </w:r>
      <w:r>
        <w:rPr>
          <w:color w:val="000000"/>
          <w:sz w:val="22"/>
          <w:szCs w:val="20"/>
        </w:rPr>
        <w:t>,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A07-1754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State of Minnesota,</w:t>
      </w:r>
    </w:p>
    <w:p w:rsidR="000A1EA5" w:rsidRDefault="000A1EA5" w:rsidP="000A1EA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Respondent.</w:t>
      </w:r>
    </w:p>
    <w:p w:rsidR="000A1EA5" w:rsidRDefault="000A1EA5" w:rsidP="000A1EA5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Jacob Stephen Brown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OID # 129130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MCF – Stillwater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970 Picket Street North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Bayport, Minnesota   55003-1490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Pr="00903943" w:rsidRDefault="00903943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Lori Swanson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Michael O. Freeman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Hennepin County Attorney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Michael Walz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Hennepin County Attorney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C-2000 Government Center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55487</w:t>
      </w:r>
    </w:p>
    <w:p w:rsidR="000A1EA5" w:rsidRDefault="000A1EA5" w:rsidP="000A1E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A1EA5" w:rsidRDefault="000A1EA5" w:rsidP="000A1EA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0A1EA5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0A1EA5" w:rsidRDefault="000A1EA5" w:rsidP="000A1EA5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Order Hennepin County</w:t>
      </w:r>
      <w:r w:rsidR="00B237EB">
        <w:rPr>
          <w:color w:val="000000"/>
          <w:sz w:val="22"/>
          <w:szCs w:val="22"/>
        </w:rPr>
        <w:tab/>
      </w:r>
      <w:hyperlink r:id="rId16" w:anchor="a071754" w:history="1">
        <w:r w:rsidR="00B237EB" w:rsidRPr="00B237EB">
          <w:rPr>
            <w:rStyle w:val="Hyperlink"/>
            <w:sz w:val="22"/>
            <w:szCs w:val="22"/>
          </w:rPr>
          <w:t>summary of issues</w:t>
        </w:r>
      </w:hyperlink>
    </w:p>
    <w:p w:rsidR="000A1EA5" w:rsidRPr="00AF0508" w:rsidRDefault="000A1EA5" w:rsidP="000A1EA5">
      <w:pPr>
        <w:tabs>
          <w:tab w:val="right" w:pos="10224"/>
        </w:tabs>
        <w:rPr>
          <w:sz w:val="22"/>
          <w:szCs w:val="22"/>
        </w:rPr>
      </w:pPr>
    </w:p>
    <w:p w:rsidR="000A1EA5" w:rsidRDefault="000A1EA5" w:rsidP="000A1EA5">
      <w:pPr>
        <w:tabs>
          <w:tab w:val="right" w:pos="1022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C02EF0" w:rsidRDefault="000A1EA5" w:rsidP="000A1EA5">
      <w:pPr>
        <w:widowControl w:val="0"/>
        <w:tabs>
          <w:tab w:val="left" w:pos="120"/>
        </w:tabs>
        <w:autoSpaceDE w:val="0"/>
        <w:autoSpaceDN w:val="0"/>
        <w:adjustRightInd w:val="0"/>
        <w:jc w:val="center"/>
      </w:pPr>
      <w:r>
        <w:rPr>
          <w:color w:val="000000"/>
          <w:sz w:val="22"/>
          <w:szCs w:val="22"/>
        </w:rPr>
        <w:br w:type="column"/>
      </w:r>
    </w:p>
    <w:p w:rsidR="00C02EF0" w:rsidRDefault="00C02EF0">
      <w:pPr>
        <w:pStyle w:val="Heading1"/>
        <w:tabs>
          <w:tab w:val="clear" w:pos="1680"/>
          <w:tab w:val="center" w:pos="5370"/>
        </w:tabs>
        <w:spacing w:before="0"/>
      </w:pPr>
    </w:p>
    <w:p w:rsidR="00203F9A" w:rsidRDefault="00203F9A">
      <w:pPr>
        <w:pStyle w:val="Heading1"/>
        <w:tabs>
          <w:tab w:val="clear" w:pos="1680"/>
          <w:tab w:val="center" w:pos="5370"/>
        </w:tabs>
        <w:spacing w:before="0"/>
      </w:pPr>
      <w:r>
        <w:t>COURTROOM 300, MINNESOTA JUDICIAL CENTER</w:t>
      </w:r>
    </w:p>
    <w:p w:rsidR="00203F9A" w:rsidRDefault="00203F9A">
      <w:pPr>
        <w:pStyle w:val="Heading1"/>
        <w:tabs>
          <w:tab w:val="clear" w:pos="1680"/>
          <w:tab w:val="center" w:pos="5370"/>
        </w:tabs>
        <w:spacing w:before="0"/>
      </w:pPr>
    </w:p>
    <w:p w:rsidR="00203F9A" w:rsidRDefault="00D75128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</w:rPr>
        <w:t>Thursday, January 10</w:t>
      </w:r>
      <w:r w:rsidR="00203F9A">
        <w:rPr>
          <w:b/>
          <w:bCs/>
          <w:sz w:val="22"/>
        </w:rPr>
        <w:t xml:space="preserve">, </w:t>
      </w:r>
      <w:r w:rsidR="00DB4AD5">
        <w:rPr>
          <w:b/>
          <w:bCs/>
          <w:sz w:val="22"/>
        </w:rPr>
        <w:t>2008</w:t>
      </w:r>
    </w:p>
    <w:p w:rsidR="00203F9A" w:rsidRDefault="00203F9A">
      <w:pPr>
        <w:widowControl w:val="0"/>
        <w:tabs>
          <w:tab w:val="center" w:pos="5400"/>
        </w:tabs>
        <w:autoSpaceDE w:val="0"/>
        <w:autoSpaceDN w:val="0"/>
        <w:adjustRightInd w:val="0"/>
        <w:rPr>
          <w:b/>
          <w:bCs/>
          <w:color w:val="000000"/>
          <w:sz w:val="27"/>
          <w:szCs w:val="27"/>
          <w:u w:val="single"/>
        </w:rPr>
      </w:pPr>
    </w:p>
    <w:p w:rsidR="00203F9A" w:rsidRDefault="00203F9A">
      <w:pPr>
        <w:pStyle w:val="Heading1"/>
        <w:tabs>
          <w:tab w:val="clear" w:pos="1680"/>
          <w:tab w:val="center" w:pos="5370"/>
        </w:tabs>
        <w:spacing w:before="0"/>
      </w:pPr>
      <w:r>
        <w:t>En Banc Oral</w:t>
      </w:r>
    </w:p>
    <w:p w:rsidR="00203F9A" w:rsidRDefault="00203F9A">
      <w:pPr>
        <w:widowControl w:val="0"/>
        <w:tabs>
          <w:tab w:val="center" w:pos="53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03F9A" w:rsidRDefault="00203F9A">
      <w:pPr>
        <w:widowControl w:val="0"/>
        <w:tabs>
          <w:tab w:val="center" w:pos="5460"/>
        </w:tabs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  <w:sectPr w:rsidR="00203F9A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203F9A" w:rsidRDefault="00203F9A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re the Marriage of:</w:t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231B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Bernice Baker,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</w:t>
      </w:r>
      <w:r>
        <w:rPr>
          <w:color w:val="000000"/>
          <w:sz w:val="22"/>
          <w:szCs w:val="20"/>
        </w:rPr>
        <w:t>,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A06-1252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 Remember Baker,</w:t>
      </w:r>
    </w:p>
    <w:p w:rsidR="00B2231B" w:rsidRDefault="00B2231B" w:rsidP="00B2231B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Appellant.</w:t>
      </w:r>
    </w:p>
    <w:p w:rsidR="00B2231B" w:rsidRDefault="00B2231B" w:rsidP="00B2231B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Kay Nord Hunt</w:t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Lommen, Abdo, Cole, King &amp; Stageberg, P.A.</w:t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2000 IDS Center</w:t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80 South Eighth Street</w:t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Pr="00903943" w:rsidRDefault="00903943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Richard D. Goff</w:t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Richard D. Goff &amp; Associates</w:t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3908 IDS Center</w:t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80 South Eighth Street</w:t>
      </w:r>
    </w:p>
    <w:p w:rsidR="00D75128" w:rsidRDefault="00D75128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B2231B" w:rsidRDefault="00B2231B" w:rsidP="00B223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B2231B" w:rsidRDefault="00B2231B" w:rsidP="00B2231B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B2231B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4A23A3" w:rsidRDefault="00D75128" w:rsidP="00B2231B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Opinion Court of Appeals</w:t>
      </w:r>
    </w:p>
    <w:p w:rsidR="00D75128" w:rsidRDefault="00870D60" w:rsidP="00B2231B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hyperlink r:id="rId17" w:history="1">
        <w:r w:rsidR="001A504A" w:rsidRPr="001A504A">
          <w:rPr>
            <w:rStyle w:val="Hyperlink"/>
            <w:sz w:val="22"/>
            <w:szCs w:val="20"/>
          </w:rPr>
          <w:t>http://www.lawlibrary.state.mn.us/archive/ctappub/0707/opa061252-0703.htm</w:t>
        </w:r>
      </w:hyperlink>
      <w:r w:rsidR="00B237EB">
        <w:tab/>
      </w:r>
      <w:hyperlink r:id="rId18" w:anchor="a061252" w:history="1">
        <w:r w:rsidR="00B237EB" w:rsidRPr="00B237EB">
          <w:rPr>
            <w:rStyle w:val="Hyperlink"/>
          </w:rPr>
          <w:t>summary of issues</w:t>
        </w:r>
      </w:hyperlink>
    </w:p>
    <w:p w:rsidR="004A23A3" w:rsidRDefault="004A23A3" w:rsidP="004A23A3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4A23A3" w:rsidRDefault="004A23A3" w:rsidP="004A23A3">
      <w:pPr>
        <w:jc w:val="center"/>
        <w:rPr>
          <w:b/>
          <w:sz w:val="22"/>
          <w:szCs w:val="22"/>
        </w:rPr>
      </w:pPr>
    </w:p>
    <w:p w:rsidR="004A23A3" w:rsidRDefault="004A23A3" w:rsidP="004A23A3">
      <w:pPr>
        <w:jc w:val="center"/>
        <w:rPr>
          <w:b/>
          <w:sz w:val="22"/>
          <w:szCs w:val="22"/>
        </w:rPr>
      </w:pPr>
    </w:p>
    <w:p w:rsidR="004A23A3" w:rsidRDefault="004A23A3" w:rsidP="004A23A3">
      <w:pPr>
        <w:jc w:val="center"/>
        <w:rPr>
          <w:sz w:val="20"/>
        </w:rPr>
        <w:sectPr w:rsidR="004A23A3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State of Minnesota,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</w:t>
      </w:r>
      <w:r>
        <w:rPr>
          <w:color w:val="000000"/>
          <w:sz w:val="22"/>
          <w:szCs w:val="20"/>
        </w:rPr>
        <w:t>,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A06-218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Lanny David Green,</w:t>
      </w:r>
    </w:p>
    <w:p w:rsidR="00D75128" w:rsidRDefault="00D75128" w:rsidP="00D75128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Appellant.</w:t>
      </w:r>
    </w:p>
    <w:p w:rsidR="00D75128" w:rsidRDefault="00D75128" w:rsidP="00D75128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>Lori Swanson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Tibor M. Gallo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Attorney General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Pr="00903943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LaMar</w:t>
      </w:r>
      <w:proofErr w:type="spellEnd"/>
      <w:r>
        <w:rPr>
          <w:color w:val="000000"/>
          <w:sz w:val="22"/>
          <w:szCs w:val="20"/>
        </w:rPr>
        <w:t xml:space="preserve"> Piper</w:t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  <w:r w:rsidR="00903943">
        <w:rPr>
          <w:color w:val="000000"/>
          <w:sz w:val="22"/>
          <w:szCs w:val="20"/>
        </w:rPr>
        <w:tab/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Watonwan County Attorney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Watonwan County Courthouse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710 Second Avenue South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James, Minnesota   56081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Office of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0"/>
            </w:rPr>
            <w:t>State</w:t>
          </w:r>
        </w:smartTag>
      </w:smartTag>
      <w:r>
        <w:rPr>
          <w:color w:val="000000"/>
          <w:sz w:val="22"/>
          <w:szCs w:val="20"/>
        </w:rPr>
        <w:t xml:space="preserve"> Public Defender</w:t>
      </w:r>
    </w:p>
    <w:p w:rsidR="00D75128" w:rsidRDefault="00AF5E6C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Steven P. Russett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State Public Defender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0"/>
            </w:rPr>
            <w:t>2221 University Avenue S.E.</w:t>
          </w:r>
        </w:smartTag>
      </w:smartTag>
      <w:r>
        <w:rPr>
          <w:color w:val="000000"/>
          <w:sz w:val="22"/>
          <w:szCs w:val="20"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  <w:sz w:val="22"/>
              <w:szCs w:val="20"/>
            </w:rPr>
            <w:t>Suite</w:t>
          </w:r>
        </w:smartTag>
        <w:r>
          <w:rPr>
            <w:color w:val="000000"/>
            <w:sz w:val="22"/>
            <w:szCs w:val="20"/>
          </w:rPr>
          <w:t xml:space="preserve"> 425</w:t>
        </w:r>
      </w:smartTag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55414-3230</w:t>
      </w:r>
    </w:p>
    <w:p w:rsidR="00D75128" w:rsidRDefault="00D75128" w:rsidP="00D751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75128" w:rsidRDefault="00D75128" w:rsidP="00D75128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D75128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9405D5" w:rsidRDefault="00D75128" w:rsidP="00D75128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E02AC3" w:rsidRDefault="00870D60" w:rsidP="00E02AC3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hyperlink r:id="rId19" w:history="1">
        <w:r w:rsidR="001A504A" w:rsidRPr="001A504A">
          <w:rPr>
            <w:rStyle w:val="Hyperlink"/>
            <w:sz w:val="22"/>
            <w:szCs w:val="20"/>
          </w:rPr>
          <w:t>http://www.lawlibrary.state.mn.us/archive/ctapun/0706/opa060218-0619.htm</w:t>
        </w:r>
      </w:hyperlink>
      <w:r w:rsidR="00B237EB">
        <w:tab/>
      </w:r>
      <w:hyperlink r:id="rId20" w:anchor="a06218" w:history="1">
        <w:r w:rsidR="00B237EB" w:rsidRPr="00B237EB">
          <w:rPr>
            <w:rStyle w:val="Hyperlink"/>
          </w:rPr>
          <w:t>summary of issues</w:t>
        </w:r>
      </w:hyperlink>
    </w:p>
    <w:p w:rsidR="00D7762A" w:rsidRPr="004A23A3" w:rsidRDefault="00D7762A" w:rsidP="004A23A3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2"/>
        </w:rPr>
        <w:sectPr w:rsidR="00D7762A" w:rsidRPr="004A23A3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</w:t>
      </w:r>
      <w:r w:rsidR="00B2231B">
        <w:rPr>
          <w:color w:val="000000"/>
          <w:sz w:val="22"/>
          <w:szCs w:val="22"/>
        </w:rPr>
        <w:t>-------------------------------</w:t>
      </w:r>
    </w:p>
    <w:p w:rsidR="003D50EC" w:rsidRDefault="003D50EC" w:rsidP="00EA032A">
      <w:pPr>
        <w:pStyle w:val="Heading2"/>
        <w:keepNext w:val="0"/>
      </w:pPr>
    </w:p>
    <w:sectPr w:rsidR="003D50EC" w:rsidSect="004A23A3">
      <w:type w:val="continuous"/>
      <w:pgSz w:w="12240" w:h="15840" w:code="1"/>
      <w:pgMar w:top="720" w:right="720" w:bottom="720" w:left="1296" w:header="720" w:footer="720" w:gutter="0"/>
      <w:paperSrc w:first="11" w:other="11"/>
      <w:cols w:space="720" w:equalWidth="0">
        <w:col w:w="10224" w:space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93F18"/>
    <w:rsid w:val="00014401"/>
    <w:rsid w:val="0004184B"/>
    <w:rsid w:val="00051964"/>
    <w:rsid w:val="000701BA"/>
    <w:rsid w:val="00070BBC"/>
    <w:rsid w:val="0008138D"/>
    <w:rsid w:val="00086FAB"/>
    <w:rsid w:val="00091F36"/>
    <w:rsid w:val="000A1EA5"/>
    <w:rsid w:val="000A6967"/>
    <w:rsid w:val="000B48DE"/>
    <w:rsid w:val="000B5D2E"/>
    <w:rsid w:val="000C168A"/>
    <w:rsid w:val="000C690B"/>
    <w:rsid w:val="000D327A"/>
    <w:rsid w:val="000D5576"/>
    <w:rsid w:val="000E5031"/>
    <w:rsid w:val="000F66D2"/>
    <w:rsid w:val="00122828"/>
    <w:rsid w:val="00127547"/>
    <w:rsid w:val="00154260"/>
    <w:rsid w:val="00163F4B"/>
    <w:rsid w:val="00167083"/>
    <w:rsid w:val="00181458"/>
    <w:rsid w:val="001A504A"/>
    <w:rsid w:val="001B0079"/>
    <w:rsid w:val="001C0BC6"/>
    <w:rsid w:val="001C3492"/>
    <w:rsid w:val="001C5DD5"/>
    <w:rsid w:val="001D25FA"/>
    <w:rsid w:val="001D7717"/>
    <w:rsid w:val="001F1DA6"/>
    <w:rsid w:val="00203F9A"/>
    <w:rsid w:val="00211D82"/>
    <w:rsid w:val="002153EB"/>
    <w:rsid w:val="0022087C"/>
    <w:rsid w:val="0022403A"/>
    <w:rsid w:val="00226ED4"/>
    <w:rsid w:val="002302B1"/>
    <w:rsid w:val="00232F9E"/>
    <w:rsid w:val="002416F8"/>
    <w:rsid w:val="00252F39"/>
    <w:rsid w:val="00253B9C"/>
    <w:rsid w:val="0025655A"/>
    <w:rsid w:val="00260213"/>
    <w:rsid w:val="002717E3"/>
    <w:rsid w:val="00291BB4"/>
    <w:rsid w:val="00293216"/>
    <w:rsid w:val="002A6FEA"/>
    <w:rsid w:val="002A77C2"/>
    <w:rsid w:val="002B004E"/>
    <w:rsid w:val="002C5B09"/>
    <w:rsid w:val="002D0224"/>
    <w:rsid w:val="002D3477"/>
    <w:rsid w:val="002E176F"/>
    <w:rsid w:val="002F198F"/>
    <w:rsid w:val="00313FE4"/>
    <w:rsid w:val="003316E5"/>
    <w:rsid w:val="00334257"/>
    <w:rsid w:val="00355F1C"/>
    <w:rsid w:val="00366161"/>
    <w:rsid w:val="003745E9"/>
    <w:rsid w:val="003B2827"/>
    <w:rsid w:val="003C6E90"/>
    <w:rsid w:val="003D50EC"/>
    <w:rsid w:val="003F0678"/>
    <w:rsid w:val="003F29CD"/>
    <w:rsid w:val="00401202"/>
    <w:rsid w:val="0041562B"/>
    <w:rsid w:val="00416777"/>
    <w:rsid w:val="00444994"/>
    <w:rsid w:val="00446835"/>
    <w:rsid w:val="004567EB"/>
    <w:rsid w:val="00456A85"/>
    <w:rsid w:val="00473B81"/>
    <w:rsid w:val="00493C2E"/>
    <w:rsid w:val="004A23A3"/>
    <w:rsid w:val="004A73B6"/>
    <w:rsid w:val="004A790A"/>
    <w:rsid w:val="004B385B"/>
    <w:rsid w:val="004E3166"/>
    <w:rsid w:val="004E4189"/>
    <w:rsid w:val="00500E33"/>
    <w:rsid w:val="00523AE6"/>
    <w:rsid w:val="005348E2"/>
    <w:rsid w:val="0056010D"/>
    <w:rsid w:val="005626F9"/>
    <w:rsid w:val="005666DC"/>
    <w:rsid w:val="005673BE"/>
    <w:rsid w:val="00567877"/>
    <w:rsid w:val="005D11F9"/>
    <w:rsid w:val="005D7A0F"/>
    <w:rsid w:val="005F27B5"/>
    <w:rsid w:val="00602A62"/>
    <w:rsid w:val="0062224C"/>
    <w:rsid w:val="00623E57"/>
    <w:rsid w:val="0063669E"/>
    <w:rsid w:val="00651BCB"/>
    <w:rsid w:val="00664413"/>
    <w:rsid w:val="00680521"/>
    <w:rsid w:val="00690829"/>
    <w:rsid w:val="006C07DE"/>
    <w:rsid w:val="006C6DA4"/>
    <w:rsid w:val="006D7EB9"/>
    <w:rsid w:val="006F582A"/>
    <w:rsid w:val="00745DA0"/>
    <w:rsid w:val="00753EE2"/>
    <w:rsid w:val="00763074"/>
    <w:rsid w:val="007658F2"/>
    <w:rsid w:val="007743C0"/>
    <w:rsid w:val="007859CA"/>
    <w:rsid w:val="00787305"/>
    <w:rsid w:val="00791318"/>
    <w:rsid w:val="007D257A"/>
    <w:rsid w:val="007E2FB2"/>
    <w:rsid w:val="007F10AC"/>
    <w:rsid w:val="0080222A"/>
    <w:rsid w:val="00805F4D"/>
    <w:rsid w:val="008104B3"/>
    <w:rsid w:val="00827E5D"/>
    <w:rsid w:val="00834C19"/>
    <w:rsid w:val="008366D0"/>
    <w:rsid w:val="0084484A"/>
    <w:rsid w:val="00864900"/>
    <w:rsid w:val="00870D60"/>
    <w:rsid w:val="00873E86"/>
    <w:rsid w:val="00880B73"/>
    <w:rsid w:val="0089009D"/>
    <w:rsid w:val="00893116"/>
    <w:rsid w:val="0089316E"/>
    <w:rsid w:val="00893613"/>
    <w:rsid w:val="0089418A"/>
    <w:rsid w:val="008A2D69"/>
    <w:rsid w:val="008A743D"/>
    <w:rsid w:val="008B0DB2"/>
    <w:rsid w:val="008C5808"/>
    <w:rsid w:val="008E12FB"/>
    <w:rsid w:val="008F2D72"/>
    <w:rsid w:val="00903943"/>
    <w:rsid w:val="00912CCC"/>
    <w:rsid w:val="00915178"/>
    <w:rsid w:val="00924A19"/>
    <w:rsid w:val="009405D5"/>
    <w:rsid w:val="00971F33"/>
    <w:rsid w:val="009D593F"/>
    <w:rsid w:val="009F4413"/>
    <w:rsid w:val="009F7BA4"/>
    <w:rsid w:val="00A10DA1"/>
    <w:rsid w:val="00A12263"/>
    <w:rsid w:val="00A23C95"/>
    <w:rsid w:val="00A25839"/>
    <w:rsid w:val="00A2790C"/>
    <w:rsid w:val="00A359F2"/>
    <w:rsid w:val="00A60D96"/>
    <w:rsid w:val="00A63EE4"/>
    <w:rsid w:val="00A65E8B"/>
    <w:rsid w:val="00A737A3"/>
    <w:rsid w:val="00A8694D"/>
    <w:rsid w:val="00A93F18"/>
    <w:rsid w:val="00A946C6"/>
    <w:rsid w:val="00AA0BF5"/>
    <w:rsid w:val="00AA3F55"/>
    <w:rsid w:val="00AC3DBA"/>
    <w:rsid w:val="00AC5900"/>
    <w:rsid w:val="00AF0508"/>
    <w:rsid w:val="00AF0616"/>
    <w:rsid w:val="00AF5E6C"/>
    <w:rsid w:val="00B0356D"/>
    <w:rsid w:val="00B05921"/>
    <w:rsid w:val="00B10554"/>
    <w:rsid w:val="00B11B11"/>
    <w:rsid w:val="00B2231B"/>
    <w:rsid w:val="00B237EB"/>
    <w:rsid w:val="00B455C8"/>
    <w:rsid w:val="00B46D04"/>
    <w:rsid w:val="00B5561D"/>
    <w:rsid w:val="00B61876"/>
    <w:rsid w:val="00B72209"/>
    <w:rsid w:val="00B775A8"/>
    <w:rsid w:val="00B80EFC"/>
    <w:rsid w:val="00B92663"/>
    <w:rsid w:val="00B93722"/>
    <w:rsid w:val="00BA4D6D"/>
    <w:rsid w:val="00BB3AB7"/>
    <w:rsid w:val="00BB516E"/>
    <w:rsid w:val="00BB67B2"/>
    <w:rsid w:val="00BC6775"/>
    <w:rsid w:val="00BD2CC4"/>
    <w:rsid w:val="00BE1234"/>
    <w:rsid w:val="00BE57E7"/>
    <w:rsid w:val="00BF62E9"/>
    <w:rsid w:val="00BF792E"/>
    <w:rsid w:val="00C02EF0"/>
    <w:rsid w:val="00C21D7C"/>
    <w:rsid w:val="00C3578E"/>
    <w:rsid w:val="00C4178D"/>
    <w:rsid w:val="00C448C1"/>
    <w:rsid w:val="00C66EB4"/>
    <w:rsid w:val="00C72B6B"/>
    <w:rsid w:val="00C77EEA"/>
    <w:rsid w:val="00C853AD"/>
    <w:rsid w:val="00C85B20"/>
    <w:rsid w:val="00C92C33"/>
    <w:rsid w:val="00CA3079"/>
    <w:rsid w:val="00CA63B6"/>
    <w:rsid w:val="00CC7652"/>
    <w:rsid w:val="00CD2ACE"/>
    <w:rsid w:val="00CD4666"/>
    <w:rsid w:val="00CE1FBE"/>
    <w:rsid w:val="00CF08A1"/>
    <w:rsid w:val="00D06666"/>
    <w:rsid w:val="00D225AE"/>
    <w:rsid w:val="00D35299"/>
    <w:rsid w:val="00D4022A"/>
    <w:rsid w:val="00D46B55"/>
    <w:rsid w:val="00D75128"/>
    <w:rsid w:val="00D76596"/>
    <w:rsid w:val="00D7762A"/>
    <w:rsid w:val="00D81C3A"/>
    <w:rsid w:val="00D91165"/>
    <w:rsid w:val="00DA23FB"/>
    <w:rsid w:val="00DA5884"/>
    <w:rsid w:val="00DB4AD5"/>
    <w:rsid w:val="00DC0AB5"/>
    <w:rsid w:val="00DD156D"/>
    <w:rsid w:val="00DE07A2"/>
    <w:rsid w:val="00DE1B59"/>
    <w:rsid w:val="00DF38E6"/>
    <w:rsid w:val="00DF768C"/>
    <w:rsid w:val="00DF781F"/>
    <w:rsid w:val="00E02AC3"/>
    <w:rsid w:val="00E15A49"/>
    <w:rsid w:val="00E37524"/>
    <w:rsid w:val="00E45CEB"/>
    <w:rsid w:val="00E57E6F"/>
    <w:rsid w:val="00E61D75"/>
    <w:rsid w:val="00E85676"/>
    <w:rsid w:val="00E95FB4"/>
    <w:rsid w:val="00EA032A"/>
    <w:rsid w:val="00EA4112"/>
    <w:rsid w:val="00EC72D1"/>
    <w:rsid w:val="00ED15E8"/>
    <w:rsid w:val="00ED2DE4"/>
    <w:rsid w:val="00ED5718"/>
    <w:rsid w:val="00EE23DC"/>
    <w:rsid w:val="00F050D0"/>
    <w:rsid w:val="00F140D5"/>
    <w:rsid w:val="00F150CC"/>
    <w:rsid w:val="00F249C4"/>
    <w:rsid w:val="00F4294B"/>
    <w:rsid w:val="00F44D66"/>
    <w:rsid w:val="00F73CB4"/>
    <w:rsid w:val="00F86F79"/>
    <w:rsid w:val="00F96619"/>
    <w:rsid w:val="00FB14DD"/>
    <w:rsid w:val="00FB2D96"/>
    <w:rsid w:val="00FB41A1"/>
    <w:rsid w:val="00FB512E"/>
    <w:rsid w:val="00FB5D0D"/>
    <w:rsid w:val="00FC1650"/>
    <w:rsid w:val="00FC4322"/>
    <w:rsid w:val="00FD063D"/>
    <w:rsid w:val="00FD1CC7"/>
    <w:rsid w:val="00FD1E34"/>
    <w:rsid w:val="00FE4E01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213"/>
    <w:rPr>
      <w:sz w:val="24"/>
      <w:szCs w:val="24"/>
    </w:rPr>
  </w:style>
  <w:style w:type="paragraph" w:styleId="Heading1">
    <w:name w:val="heading 1"/>
    <w:basedOn w:val="Normal"/>
    <w:next w:val="Normal"/>
    <w:qFormat/>
    <w:rsid w:val="00DE1B59"/>
    <w:pPr>
      <w:keepNext/>
      <w:widowControl w:val="0"/>
      <w:tabs>
        <w:tab w:val="left" w:pos="1680"/>
      </w:tabs>
      <w:autoSpaceDE w:val="0"/>
      <w:autoSpaceDN w:val="0"/>
      <w:adjustRightInd w:val="0"/>
      <w:spacing w:before="96"/>
      <w:jc w:val="center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E1B59"/>
    <w:pPr>
      <w:keepNext/>
      <w:widowControl w:val="0"/>
      <w:tabs>
        <w:tab w:val="center" w:pos="5460"/>
      </w:tabs>
      <w:autoSpaceDE w:val="0"/>
      <w:autoSpaceDN w:val="0"/>
      <w:adjustRightInd w:val="0"/>
      <w:jc w:val="center"/>
      <w:outlineLvl w:val="1"/>
    </w:pPr>
    <w:rPr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DE1B59"/>
    <w:pPr>
      <w:keepNext/>
      <w:widowControl w:val="0"/>
      <w:tabs>
        <w:tab w:val="left" w:pos="3555"/>
        <w:tab w:val="left" w:pos="6675"/>
        <w:tab w:val="left" w:pos="8115"/>
      </w:tabs>
      <w:autoSpaceDE w:val="0"/>
      <w:autoSpaceDN w:val="0"/>
      <w:adjustRightInd w:val="0"/>
      <w:jc w:val="center"/>
      <w:outlineLvl w:val="2"/>
    </w:pPr>
    <w:rPr>
      <w:color w:val="000000"/>
      <w:sz w:val="18"/>
      <w:szCs w:val="18"/>
      <w:u w:val="single"/>
    </w:rPr>
  </w:style>
  <w:style w:type="paragraph" w:styleId="Heading4">
    <w:name w:val="heading 4"/>
    <w:basedOn w:val="Normal"/>
    <w:next w:val="Normal"/>
    <w:qFormat/>
    <w:rsid w:val="00DE1B59"/>
    <w:pPr>
      <w:keepNext/>
      <w:widowControl w:val="0"/>
      <w:tabs>
        <w:tab w:val="left" w:pos="3555"/>
        <w:tab w:val="left" w:pos="6675"/>
        <w:tab w:val="left" w:pos="8115"/>
      </w:tabs>
      <w:autoSpaceDE w:val="0"/>
      <w:autoSpaceDN w:val="0"/>
      <w:adjustRightInd w:val="0"/>
      <w:outlineLvl w:val="3"/>
    </w:pPr>
    <w:rPr>
      <w:b/>
      <w:bCs/>
      <w:color w:val="000000"/>
      <w:sz w:val="18"/>
      <w:szCs w:val="18"/>
      <w:u w:val="single"/>
    </w:rPr>
  </w:style>
  <w:style w:type="paragraph" w:styleId="Heading5">
    <w:name w:val="heading 5"/>
    <w:basedOn w:val="Normal"/>
    <w:next w:val="Normal"/>
    <w:qFormat/>
    <w:rsid w:val="00DE1B59"/>
    <w:pPr>
      <w:keepNext/>
      <w:widowControl w:val="0"/>
      <w:tabs>
        <w:tab w:val="center" w:pos="5340"/>
      </w:tabs>
      <w:autoSpaceDE w:val="0"/>
      <w:autoSpaceDN w:val="0"/>
      <w:adjustRightInd w:val="0"/>
      <w:jc w:val="center"/>
      <w:outlineLvl w:val="4"/>
    </w:pPr>
    <w:rPr>
      <w:b/>
      <w:bCs/>
      <w:color w:val="000000"/>
      <w:sz w:val="28"/>
      <w:szCs w:val="28"/>
    </w:rPr>
  </w:style>
  <w:style w:type="paragraph" w:styleId="Heading6">
    <w:name w:val="heading 6"/>
    <w:basedOn w:val="Normal"/>
    <w:next w:val="Normal"/>
    <w:qFormat/>
    <w:rsid w:val="00DE1B59"/>
    <w:pPr>
      <w:keepNext/>
      <w:widowControl w:val="0"/>
      <w:tabs>
        <w:tab w:val="left" w:pos="120"/>
      </w:tabs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E1B59"/>
    <w:pPr>
      <w:keepNext/>
      <w:widowControl w:val="0"/>
      <w:tabs>
        <w:tab w:val="left" w:pos="1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1B59"/>
    <w:rPr>
      <w:color w:val="0000FF"/>
      <w:u w:val="single"/>
    </w:rPr>
  </w:style>
  <w:style w:type="paragraph" w:styleId="BlockText">
    <w:name w:val="Block Text"/>
    <w:basedOn w:val="Normal"/>
    <w:rsid w:val="00DE1B59"/>
    <w:pPr>
      <w:widowControl w:val="0"/>
      <w:tabs>
        <w:tab w:val="center" w:pos="5370"/>
      </w:tabs>
      <w:autoSpaceDE w:val="0"/>
      <w:autoSpaceDN w:val="0"/>
      <w:adjustRightInd w:val="0"/>
      <w:spacing w:before="246"/>
      <w:ind w:left="720" w:right="720"/>
      <w:jc w:val="center"/>
    </w:pPr>
    <w:rPr>
      <w:b/>
      <w:bCs/>
      <w:color w:val="000000"/>
      <w:sz w:val="22"/>
      <w:szCs w:val="22"/>
    </w:rPr>
  </w:style>
  <w:style w:type="paragraph" w:styleId="BodyText">
    <w:name w:val="Body Text"/>
    <w:basedOn w:val="Normal"/>
    <w:rsid w:val="00DE1B59"/>
    <w:pPr>
      <w:widowControl w:val="0"/>
      <w:tabs>
        <w:tab w:val="left" w:pos="120"/>
      </w:tabs>
      <w:autoSpaceDE w:val="0"/>
      <w:autoSpaceDN w:val="0"/>
      <w:adjustRightInd w:val="0"/>
    </w:pPr>
    <w:rPr>
      <w:sz w:val="20"/>
    </w:rPr>
  </w:style>
  <w:style w:type="paragraph" w:styleId="BodyText2">
    <w:name w:val="Body Text 2"/>
    <w:basedOn w:val="Normal"/>
    <w:rsid w:val="00DE1B59"/>
    <w:pPr>
      <w:widowControl w:val="0"/>
      <w:tabs>
        <w:tab w:val="left" w:pos="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DE1B59"/>
    <w:rPr>
      <w:color w:val="800080"/>
      <w:u w:val="single"/>
    </w:rPr>
  </w:style>
  <w:style w:type="paragraph" w:styleId="BodyText3">
    <w:name w:val="Body Text 3"/>
    <w:basedOn w:val="Normal"/>
    <w:rsid w:val="00DE1B59"/>
    <w:pPr>
      <w:widowControl w:val="0"/>
      <w:tabs>
        <w:tab w:val="left" w:pos="105"/>
      </w:tabs>
      <w:autoSpaceDE w:val="0"/>
      <w:autoSpaceDN w:val="0"/>
      <w:adjustRightInd w:val="0"/>
      <w:spacing w:before="81"/>
      <w:ind w:right="1440"/>
    </w:pPr>
    <w:rPr>
      <w:color w:val="000000"/>
      <w:sz w:val="20"/>
      <w:szCs w:val="20"/>
    </w:rPr>
  </w:style>
  <w:style w:type="paragraph" w:styleId="BalloonText">
    <w:name w:val="Balloon Text"/>
    <w:basedOn w:val="Normal"/>
    <w:semiHidden/>
    <w:rsid w:val="001C34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5576"/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ourts.gov/documents/0/Public/Calendars/january2008summary.htm" TargetMode="External"/><Relationship Id="rId13" Type="http://schemas.openxmlformats.org/officeDocument/2006/relationships/hyperlink" Target="http://www.mncourts.gov/documents/0/Public/Calendars/january2008summary.htm" TargetMode="External"/><Relationship Id="rId18" Type="http://schemas.openxmlformats.org/officeDocument/2006/relationships/hyperlink" Target="http://www.mncourts.gov/documents/0/Public/Calendars/january2008summary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awlibrary.state.mn.us/archive/ctapun/0707/opa061696-0703.htm" TargetMode="External"/><Relationship Id="rId12" Type="http://schemas.openxmlformats.org/officeDocument/2006/relationships/hyperlink" Target="http://www.mncourts.gov/documents/0/Public/Calendars/january2008summary.htm" TargetMode="External"/><Relationship Id="rId17" Type="http://schemas.openxmlformats.org/officeDocument/2006/relationships/hyperlink" Target="http://www.lawlibrary.state.mn.us/archive/ctappub/0707/opa061252-070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ncourts.gov/documents/0/Public/Calendars/january2008summary.htm" TargetMode="External"/><Relationship Id="rId20" Type="http://schemas.openxmlformats.org/officeDocument/2006/relationships/hyperlink" Target="http://www.mncourts.gov/documents/0/Public/Calendars/january2008summary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ncourts.gov/documents/0/Public/Calendars/january2008summary.htm" TargetMode="External"/><Relationship Id="rId11" Type="http://schemas.openxmlformats.org/officeDocument/2006/relationships/hyperlink" Target="http://www.mncourts.gov/documents/0/Public/Calendars/january2008summary.htm" TargetMode="External"/><Relationship Id="rId5" Type="http://schemas.openxmlformats.org/officeDocument/2006/relationships/hyperlink" Target="http://www.lawlibrary.state.mn.us/archive/ctappub/0706/opa061719-0619.htm" TargetMode="External"/><Relationship Id="rId15" Type="http://schemas.openxmlformats.org/officeDocument/2006/relationships/hyperlink" Target="http://www.mncourts.gov/documents/0/Public/Calendars/january2008summary.htm" TargetMode="External"/><Relationship Id="rId10" Type="http://schemas.openxmlformats.org/officeDocument/2006/relationships/hyperlink" Target="http://www.mncourts.gov/documents/0/Public/Calendars/january2008summary.htm" TargetMode="External"/><Relationship Id="rId19" Type="http://schemas.openxmlformats.org/officeDocument/2006/relationships/hyperlink" Target="http://www.lawlibrary.state.mn.us/archive/ctapun/0706/opa060218-061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courts.gov/documents/0/Public/Calendars/january2008summary.htm" TargetMode="External"/><Relationship Id="rId14" Type="http://schemas.openxmlformats.org/officeDocument/2006/relationships/hyperlink" Target="http://www.lawlibrary.state.mn.us/archive/ctapun/0709/opa070272-0904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9A18-9CD3-4CAC-B432-E47137A0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1133</Words>
  <Characters>10612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11722</CharactersWithSpaces>
  <SharedDoc>false</SharedDoc>
  <HLinks>
    <vt:vector size="42" baseType="variant"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http://www.lawlibrary.state.mn.us/archive/ctapun/0708/opa070025-0807.htm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http://www.lawlibrary.state.mn.us/archive/ctapun/0705/opa060083-0515.htm</vt:lpwstr>
      </vt:variant>
      <vt:variant>
        <vt:lpwstr/>
      </vt:variant>
      <vt:variant>
        <vt:i4>1441875</vt:i4>
      </vt:variant>
      <vt:variant>
        <vt:i4>12</vt:i4>
      </vt:variant>
      <vt:variant>
        <vt:i4>0</vt:i4>
      </vt:variant>
      <vt:variant>
        <vt:i4>5</vt:i4>
      </vt:variant>
      <vt:variant>
        <vt:lpwstr>http://www.lawlibrary.state.mn.us/archive/ctappub/0705/opa052423-0522.htm</vt:lpwstr>
      </vt:variant>
      <vt:variant>
        <vt:lpwstr/>
      </vt:variant>
      <vt:variant>
        <vt:i4>1179730</vt:i4>
      </vt:variant>
      <vt:variant>
        <vt:i4>9</vt:i4>
      </vt:variant>
      <vt:variant>
        <vt:i4>0</vt:i4>
      </vt:variant>
      <vt:variant>
        <vt:i4>5</vt:i4>
      </vt:variant>
      <vt:variant>
        <vt:lpwstr>http://www.lawlibrary.state.mn.us/archive/ctappub/0707/opa070152-0724.htm</vt:lpwstr>
      </vt:variant>
      <vt:variant>
        <vt:lpwstr/>
      </vt:variant>
      <vt:variant>
        <vt:i4>1310805</vt:i4>
      </vt:variant>
      <vt:variant>
        <vt:i4>6</vt:i4>
      </vt:variant>
      <vt:variant>
        <vt:i4>0</vt:i4>
      </vt:variant>
      <vt:variant>
        <vt:i4>5</vt:i4>
      </vt:variant>
      <vt:variant>
        <vt:lpwstr>http://www.lawlibrary.state.mn.us/archive/ctappub/0704/opa061007-0424.htm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http://www.lawlibrary.state.mn.us/archive/ctapun/0707/opa070016-0731.htm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http://www.lawlibrary.state.mn.us/archive/ctappub/0705/opa061188-0501.htm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</dc:creator>
  <cp:keywords/>
  <dc:description/>
  <cp:lastModifiedBy>SlowesR</cp:lastModifiedBy>
  <cp:revision>6</cp:revision>
  <cp:lastPrinted>2007-11-29T21:17:00Z</cp:lastPrinted>
  <dcterms:created xsi:type="dcterms:W3CDTF">2007-11-29T21:19:00Z</dcterms:created>
  <dcterms:modified xsi:type="dcterms:W3CDTF">2007-12-13T22:44:00Z</dcterms:modified>
</cp:coreProperties>
</file>