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EA7A2B" w:rsidRPr="002074DA" w14:paraId="12C36463" w14:textId="77777777" w:rsidTr="001662CD">
        <w:trPr>
          <w:cantSplit/>
        </w:trPr>
        <w:tc>
          <w:tcPr>
            <w:tcW w:w="4320" w:type="dxa"/>
            <w:vAlign w:val="bottom"/>
          </w:tcPr>
          <w:p w14:paraId="6D3FDCDF" w14:textId="77777777" w:rsidR="00EA7A2B" w:rsidRPr="002074DA" w:rsidRDefault="00EA7A2B" w:rsidP="001662CD">
            <w:pPr>
              <w:pStyle w:val="MaslonTxSngL"/>
              <w:spacing w:after="0"/>
              <w:rPr>
                <w:b/>
                <w:bCs/>
              </w:rPr>
            </w:pPr>
            <w:bookmarkStart w:id="0" w:name="_GoBack"/>
            <w:bookmarkEnd w:id="0"/>
            <w:r w:rsidRPr="002074DA">
              <w:rPr>
                <w:b/>
                <w:bCs/>
              </w:rPr>
              <w:t xml:space="preserve">State of </w:t>
            </w:r>
            <w:smartTag w:uri="urn:schemas-microsoft-com:office:smarttags" w:element="State">
              <w:smartTag w:uri="urn:schemas-microsoft-com:office:smarttags" w:element="place">
                <w:r w:rsidRPr="002074DA">
                  <w:rPr>
                    <w:b/>
                    <w:bCs/>
                  </w:rPr>
                  <w:t>Minnesota</w:t>
                </w:r>
              </w:smartTag>
            </w:smartTag>
          </w:p>
        </w:tc>
        <w:tc>
          <w:tcPr>
            <w:tcW w:w="720" w:type="dxa"/>
            <w:vAlign w:val="bottom"/>
          </w:tcPr>
          <w:p w14:paraId="460956FD" w14:textId="77777777" w:rsidR="00EA7A2B" w:rsidRPr="002074DA" w:rsidRDefault="00EA7A2B" w:rsidP="001662CD">
            <w:pPr>
              <w:rPr>
                <w:b/>
                <w:smallCaps/>
                <w:sz w:val="28"/>
              </w:rPr>
            </w:pPr>
          </w:p>
        </w:tc>
        <w:tc>
          <w:tcPr>
            <w:tcW w:w="4320" w:type="dxa"/>
            <w:gridSpan w:val="3"/>
            <w:vAlign w:val="bottom"/>
          </w:tcPr>
          <w:p w14:paraId="6F5B0B0A" w14:textId="77777777" w:rsidR="00EA7A2B" w:rsidRPr="002074DA" w:rsidRDefault="00EA7A2B" w:rsidP="001662CD">
            <w:pPr>
              <w:pStyle w:val="MaslonTxSngL"/>
              <w:spacing w:after="0"/>
              <w:jc w:val="right"/>
              <w:rPr>
                <w:b/>
                <w:bCs/>
              </w:rPr>
            </w:pPr>
            <w:r>
              <w:rPr>
                <w:b/>
                <w:bCs/>
              </w:rPr>
              <w:t>District</w:t>
            </w:r>
            <w:r w:rsidRPr="002074DA">
              <w:rPr>
                <w:b/>
                <w:bCs/>
              </w:rPr>
              <w:t xml:space="preserve"> Court</w:t>
            </w:r>
          </w:p>
        </w:tc>
      </w:tr>
      <w:tr w:rsidR="00EA7A2B" w:rsidRPr="002074DA" w14:paraId="6DBDC9AA" w14:textId="77777777" w:rsidTr="001662CD">
        <w:trPr>
          <w:gridAfter w:val="1"/>
          <w:wAfter w:w="7" w:type="dxa"/>
        </w:trPr>
        <w:tc>
          <w:tcPr>
            <w:tcW w:w="4320" w:type="dxa"/>
            <w:tcBorders>
              <w:top w:val="single" w:sz="4" w:space="0" w:color="auto"/>
              <w:left w:val="single" w:sz="4" w:space="0" w:color="auto"/>
              <w:right w:val="single" w:sz="4" w:space="0" w:color="auto"/>
            </w:tcBorders>
            <w:vAlign w:val="center"/>
          </w:tcPr>
          <w:p w14:paraId="6CEEF737" w14:textId="77777777" w:rsidR="00EA7A2B" w:rsidRPr="002074DA" w:rsidRDefault="00EA7A2B" w:rsidP="001662CD">
            <w:pPr>
              <w:rPr>
                <w:sz w:val="22"/>
              </w:rPr>
            </w:pPr>
            <w:r w:rsidRPr="002074DA">
              <w:rPr>
                <w:sz w:val="22"/>
              </w:rPr>
              <w:t>County</w:t>
            </w:r>
          </w:p>
        </w:tc>
        <w:tc>
          <w:tcPr>
            <w:tcW w:w="720" w:type="dxa"/>
            <w:tcBorders>
              <w:left w:val="nil"/>
            </w:tcBorders>
            <w:vAlign w:val="center"/>
          </w:tcPr>
          <w:p w14:paraId="268EDD3D" w14:textId="77777777" w:rsidR="00EA7A2B" w:rsidRPr="002074DA" w:rsidRDefault="00EA7A2B" w:rsidP="001662CD">
            <w:pPr>
              <w:rPr>
                <w:sz w:val="22"/>
              </w:rPr>
            </w:pPr>
          </w:p>
        </w:tc>
        <w:tc>
          <w:tcPr>
            <w:tcW w:w="1980" w:type="dxa"/>
            <w:tcBorders>
              <w:top w:val="single" w:sz="4" w:space="0" w:color="auto"/>
              <w:left w:val="single" w:sz="4" w:space="0" w:color="auto"/>
            </w:tcBorders>
            <w:vAlign w:val="center"/>
          </w:tcPr>
          <w:p w14:paraId="51CA2222" w14:textId="77777777" w:rsidR="00EA7A2B" w:rsidRPr="002074DA" w:rsidRDefault="00EA7A2B" w:rsidP="001662CD">
            <w:pPr>
              <w:rPr>
                <w:sz w:val="22"/>
              </w:rPr>
            </w:pPr>
            <w:r w:rsidRPr="002074DA">
              <w:rPr>
                <w:sz w:val="22"/>
              </w:rPr>
              <w:t>Judicial District:</w:t>
            </w:r>
          </w:p>
        </w:tc>
        <w:tc>
          <w:tcPr>
            <w:tcW w:w="2333" w:type="dxa"/>
            <w:tcBorders>
              <w:top w:val="single" w:sz="4" w:space="0" w:color="auto"/>
              <w:right w:val="single" w:sz="4" w:space="0" w:color="auto"/>
            </w:tcBorders>
            <w:vAlign w:val="center"/>
          </w:tcPr>
          <w:p w14:paraId="528C5C4D" w14:textId="77777777" w:rsidR="00EA7A2B" w:rsidRPr="002074DA" w:rsidRDefault="00EA7A2B" w:rsidP="001662CD">
            <w:pPr>
              <w:rPr>
                <w:sz w:val="22"/>
              </w:rPr>
            </w:pPr>
          </w:p>
        </w:tc>
      </w:tr>
      <w:tr w:rsidR="00EA7A2B" w:rsidRPr="002074DA" w14:paraId="395669FB" w14:textId="77777777" w:rsidTr="001662CD">
        <w:trPr>
          <w:gridAfter w:val="1"/>
          <w:wAfter w:w="7" w:type="dxa"/>
        </w:trPr>
        <w:tc>
          <w:tcPr>
            <w:tcW w:w="4320" w:type="dxa"/>
            <w:tcBorders>
              <w:left w:val="single" w:sz="4" w:space="0" w:color="auto"/>
              <w:right w:val="single" w:sz="4" w:space="0" w:color="auto"/>
            </w:tcBorders>
            <w:vAlign w:val="center"/>
          </w:tcPr>
          <w:p w14:paraId="24EE7AD7" w14:textId="77777777" w:rsidR="00EA7A2B" w:rsidRPr="002074DA" w:rsidRDefault="00EA7A2B" w:rsidP="001662CD">
            <w:pPr>
              <w:rPr>
                <w:sz w:val="22"/>
              </w:rPr>
            </w:pPr>
          </w:p>
        </w:tc>
        <w:tc>
          <w:tcPr>
            <w:tcW w:w="720" w:type="dxa"/>
            <w:tcBorders>
              <w:left w:val="nil"/>
            </w:tcBorders>
            <w:vAlign w:val="center"/>
          </w:tcPr>
          <w:p w14:paraId="6BEB5C26" w14:textId="77777777" w:rsidR="00EA7A2B" w:rsidRPr="002074DA" w:rsidRDefault="00EA7A2B" w:rsidP="001662CD">
            <w:pPr>
              <w:rPr>
                <w:sz w:val="22"/>
              </w:rPr>
            </w:pPr>
          </w:p>
        </w:tc>
        <w:tc>
          <w:tcPr>
            <w:tcW w:w="1980" w:type="dxa"/>
            <w:tcBorders>
              <w:left w:val="single" w:sz="4" w:space="0" w:color="auto"/>
            </w:tcBorders>
            <w:vAlign w:val="center"/>
          </w:tcPr>
          <w:p w14:paraId="3F3B1A09" w14:textId="77777777" w:rsidR="00EA7A2B" w:rsidRPr="002074DA" w:rsidRDefault="00EA7A2B" w:rsidP="001662CD">
            <w:pPr>
              <w:rPr>
                <w:sz w:val="22"/>
              </w:rPr>
            </w:pPr>
            <w:r w:rsidRPr="002074DA">
              <w:rPr>
                <w:sz w:val="22"/>
              </w:rPr>
              <w:t>Court File Number:</w:t>
            </w:r>
          </w:p>
        </w:tc>
        <w:tc>
          <w:tcPr>
            <w:tcW w:w="2333" w:type="dxa"/>
            <w:tcBorders>
              <w:top w:val="single" w:sz="4" w:space="0" w:color="auto"/>
              <w:right w:val="single" w:sz="4" w:space="0" w:color="auto"/>
            </w:tcBorders>
            <w:vAlign w:val="center"/>
          </w:tcPr>
          <w:p w14:paraId="5962AB67" w14:textId="77777777" w:rsidR="00EA7A2B" w:rsidRPr="002074DA" w:rsidRDefault="00EA7A2B" w:rsidP="001662CD">
            <w:pPr>
              <w:rPr>
                <w:sz w:val="22"/>
              </w:rPr>
            </w:pPr>
          </w:p>
        </w:tc>
      </w:tr>
      <w:tr w:rsidR="00EA7A2B" w:rsidRPr="002074DA" w14:paraId="06F6F4F5" w14:textId="77777777" w:rsidTr="001662CD">
        <w:trPr>
          <w:gridAfter w:val="1"/>
          <w:wAfter w:w="7" w:type="dxa"/>
        </w:trPr>
        <w:tc>
          <w:tcPr>
            <w:tcW w:w="4320" w:type="dxa"/>
            <w:tcBorders>
              <w:left w:val="single" w:sz="4" w:space="0" w:color="auto"/>
              <w:bottom w:val="single" w:sz="4" w:space="0" w:color="auto"/>
              <w:right w:val="single" w:sz="4" w:space="0" w:color="auto"/>
            </w:tcBorders>
            <w:vAlign w:val="center"/>
          </w:tcPr>
          <w:p w14:paraId="432C9AAD" w14:textId="77777777" w:rsidR="00EA7A2B" w:rsidRPr="002074DA" w:rsidRDefault="00EA7A2B" w:rsidP="001662CD">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2136A62E" w14:textId="77777777" w:rsidR="00EA7A2B" w:rsidRPr="002074DA" w:rsidRDefault="00EA7A2B" w:rsidP="001662CD">
            <w:pPr>
              <w:rPr>
                <w:sz w:val="22"/>
              </w:rPr>
            </w:pPr>
          </w:p>
        </w:tc>
        <w:tc>
          <w:tcPr>
            <w:tcW w:w="1980" w:type="dxa"/>
            <w:tcBorders>
              <w:left w:val="single" w:sz="4" w:space="0" w:color="auto"/>
              <w:bottom w:val="single" w:sz="4" w:space="0" w:color="auto"/>
            </w:tcBorders>
            <w:vAlign w:val="center"/>
          </w:tcPr>
          <w:p w14:paraId="4892098D" w14:textId="77777777" w:rsidR="00EA7A2B" w:rsidRPr="002074DA" w:rsidRDefault="00EA7A2B" w:rsidP="001662CD">
            <w:pPr>
              <w:rPr>
                <w:sz w:val="22"/>
              </w:rPr>
            </w:pPr>
            <w:r w:rsidRPr="002074DA">
              <w:rPr>
                <w:sz w:val="22"/>
              </w:rPr>
              <w:t>Case Type:</w:t>
            </w:r>
          </w:p>
        </w:tc>
        <w:tc>
          <w:tcPr>
            <w:tcW w:w="2333" w:type="dxa"/>
            <w:tcBorders>
              <w:top w:val="single" w:sz="4" w:space="0" w:color="auto"/>
              <w:bottom w:val="single" w:sz="4" w:space="0" w:color="auto"/>
              <w:right w:val="single" w:sz="4" w:space="0" w:color="auto"/>
            </w:tcBorders>
            <w:vAlign w:val="center"/>
          </w:tcPr>
          <w:p w14:paraId="25855412" w14:textId="77777777" w:rsidR="00EA7A2B" w:rsidRPr="002074DA" w:rsidRDefault="00EA7A2B" w:rsidP="001662CD">
            <w:pPr>
              <w:rPr>
                <w:sz w:val="22"/>
              </w:rPr>
            </w:pPr>
          </w:p>
        </w:tc>
      </w:tr>
    </w:tbl>
    <w:p w14:paraId="4B201A3E" w14:textId="77777777" w:rsidR="00EA7A2B" w:rsidRDefault="00EA7A2B" w:rsidP="00EA7A2B">
      <w:pPr>
        <w:ind w:right="-180"/>
      </w:pPr>
    </w:p>
    <w:tbl>
      <w:tblPr>
        <w:tblStyle w:val="TableGrid"/>
        <w:tblW w:w="0" w:type="auto"/>
        <w:tblLook w:val="04A0" w:firstRow="1" w:lastRow="0" w:firstColumn="1" w:lastColumn="0" w:noHBand="0" w:noVBand="1"/>
      </w:tblPr>
      <w:tblGrid>
        <w:gridCol w:w="4320"/>
        <w:gridCol w:w="720"/>
        <w:gridCol w:w="4050"/>
        <w:gridCol w:w="270"/>
      </w:tblGrid>
      <w:tr w:rsidR="00EA7A2B" w14:paraId="6DFCB92F" w14:textId="77777777" w:rsidTr="001662CD">
        <w:tc>
          <w:tcPr>
            <w:tcW w:w="4320" w:type="dxa"/>
            <w:tcBorders>
              <w:top w:val="nil"/>
              <w:left w:val="nil"/>
              <w:bottom w:val="single" w:sz="4" w:space="0" w:color="auto"/>
              <w:right w:val="nil"/>
            </w:tcBorders>
          </w:tcPr>
          <w:p w14:paraId="299BA20E" w14:textId="77777777" w:rsidR="00EA7A2B" w:rsidRDefault="00EA7A2B" w:rsidP="004D3C9D"/>
        </w:tc>
        <w:tc>
          <w:tcPr>
            <w:tcW w:w="720" w:type="dxa"/>
            <w:tcBorders>
              <w:top w:val="nil"/>
              <w:left w:val="nil"/>
              <w:bottom w:val="nil"/>
              <w:right w:val="nil"/>
            </w:tcBorders>
          </w:tcPr>
          <w:p w14:paraId="52A4AB48" w14:textId="77777777" w:rsidR="00EA7A2B" w:rsidRDefault="00EA7A2B" w:rsidP="004D3C9D"/>
        </w:tc>
        <w:tc>
          <w:tcPr>
            <w:tcW w:w="4050" w:type="dxa"/>
            <w:vMerge w:val="restart"/>
            <w:tcBorders>
              <w:top w:val="nil"/>
              <w:left w:val="nil"/>
              <w:right w:val="nil"/>
            </w:tcBorders>
            <w:vAlign w:val="center"/>
          </w:tcPr>
          <w:p w14:paraId="0B1318D4" w14:textId="77777777" w:rsidR="00EA7A2B" w:rsidRDefault="00FA68E6" w:rsidP="004D3C9D">
            <w:pPr>
              <w:pStyle w:val="Heading1"/>
              <w:outlineLvl w:val="0"/>
            </w:pPr>
            <w:r>
              <w:t>Waiver of Service of Summons</w:t>
            </w:r>
          </w:p>
          <w:p w14:paraId="74D13CF5" w14:textId="418519A8" w:rsidR="00A05F7E" w:rsidRDefault="00A05F7E" w:rsidP="00DC3C63">
            <w:pPr>
              <w:rPr>
                <w:sz w:val="20"/>
              </w:rPr>
            </w:pPr>
          </w:p>
          <w:p w14:paraId="124BCBD7" w14:textId="7F8B341A" w:rsidR="00A05F7E" w:rsidRPr="00A05F7E" w:rsidRDefault="00A05F7E" w:rsidP="00A05F7E">
            <w:pPr>
              <w:jc w:val="center"/>
            </w:pPr>
            <w:r>
              <w:rPr>
                <w:sz w:val="20"/>
              </w:rPr>
              <w:t>Minn. R. Civ. P.</w:t>
            </w:r>
            <w:r w:rsidR="00DC3C63">
              <w:rPr>
                <w:sz w:val="20"/>
              </w:rPr>
              <w:t xml:space="preserve"> 4.05</w:t>
            </w:r>
          </w:p>
        </w:tc>
        <w:tc>
          <w:tcPr>
            <w:tcW w:w="270" w:type="dxa"/>
            <w:tcBorders>
              <w:top w:val="nil"/>
              <w:left w:val="nil"/>
              <w:bottom w:val="nil"/>
              <w:right w:val="nil"/>
            </w:tcBorders>
          </w:tcPr>
          <w:p w14:paraId="00D7B30D" w14:textId="77777777" w:rsidR="00EA7A2B" w:rsidRDefault="00EA7A2B" w:rsidP="004D3C9D"/>
        </w:tc>
      </w:tr>
      <w:tr w:rsidR="00EA7A2B" w14:paraId="26F5D17A" w14:textId="77777777" w:rsidTr="001662CD">
        <w:tc>
          <w:tcPr>
            <w:tcW w:w="4320" w:type="dxa"/>
            <w:tcBorders>
              <w:top w:val="single" w:sz="4" w:space="0" w:color="auto"/>
              <w:left w:val="nil"/>
              <w:bottom w:val="nil"/>
              <w:right w:val="nil"/>
            </w:tcBorders>
          </w:tcPr>
          <w:p w14:paraId="13593A83" w14:textId="7F687FD2" w:rsidR="00EA7A2B" w:rsidRPr="00B77844" w:rsidRDefault="00EA7A2B" w:rsidP="004D3C9D">
            <w:pPr>
              <w:rPr>
                <w:sz w:val="20"/>
              </w:rPr>
            </w:pPr>
            <w:r w:rsidRPr="00B77844">
              <w:rPr>
                <w:sz w:val="22"/>
              </w:rPr>
              <w:t>Plaintiff</w:t>
            </w:r>
            <w:r w:rsidR="00A05F7E">
              <w:rPr>
                <w:sz w:val="22"/>
              </w:rPr>
              <w:t>/Petitioner</w:t>
            </w:r>
          </w:p>
        </w:tc>
        <w:tc>
          <w:tcPr>
            <w:tcW w:w="720" w:type="dxa"/>
            <w:tcBorders>
              <w:top w:val="nil"/>
              <w:left w:val="nil"/>
              <w:bottom w:val="nil"/>
              <w:right w:val="nil"/>
            </w:tcBorders>
          </w:tcPr>
          <w:p w14:paraId="61266AF6" w14:textId="77777777" w:rsidR="00EA7A2B" w:rsidRDefault="00EA7A2B" w:rsidP="004D3C9D"/>
        </w:tc>
        <w:tc>
          <w:tcPr>
            <w:tcW w:w="4050" w:type="dxa"/>
            <w:vMerge/>
            <w:tcBorders>
              <w:left w:val="nil"/>
              <w:right w:val="nil"/>
            </w:tcBorders>
          </w:tcPr>
          <w:p w14:paraId="19E24220" w14:textId="77777777" w:rsidR="00EA7A2B" w:rsidRDefault="00EA7A2B" w:rsidP="004D3C9D"/>
        </w:tc>
        <w:tc>
          <w:tcPr>
            <w:tcW w:w="270" w:type="dxa"/>
            <w:tcBorders>
              <w:top w:val="nil"/>
              <w:left w:val="nil"/>
              <w:bottom w:val="nil"/>
              <w:right w:val="nil"/>
            </w:tcBorders>
          </w:tcPr>
          <w:p w14:paraId="180F888A" w14:textId="77777777" w:rsidR="00EA7A2B" w:rsidRDefault="00EA7A2B" w:rsidP="004D3C9D"/>
        </w:tc>
      </w:tr>
      <w:tr w:rsidR="00EA7A2B" w14:paraId="44EF9B9A" w14:textId="77777777" w:rsidTr="001662CD">
        <w:tc>
          <w:tcPr>
            <w:tcW w:w="4320" w:type="dxa"/>
            <w:tcBorders>
              <w:top w:val="nil"/>
              <w:left w:val="nil"/>
              <w:bottom w:val="nil"/>
              <w:right w:val="nil"/>
            </w:tcBorders>
          </w:tcPr>
          <w:p w14:paraId="3F7209C4" w14:textId="77777777" w:rsidR="00EA7A2B" w:rsidRDefault="00EA7A2B" w:rsidP="004D3C9D"/>
        </w:tc>
        <w:tc>
          <w:tcPr>
            <w:tcW w:w="720" w:type="dxa"/>
            <w:tcBorders>
              <w:top w:val="nil"/>
              <w:left w:val="nil"/>
              <w:bottom w:val="nil"/>
              <w:right w:val="nil"/>
            </w:tcBorders>
          </w:tcPr>
          <w:p w14:paraId="14ED72E1" w14:textId="77777777" w:rsidR="00EA7A2B" w:rsidRDefault="00EA7A2B" w:rsidP="004D3C9D"/>
        </w:tc>
        <w:tc>
          <w:tcPr>
            <w:tcW w:w="4050" w:type="dxa"/>
            <w:vMerge/>
            <w:tcBorders>
              <w:left w:val="nil"/>
              <w:right w:val="nil"/>
            </w:tcBorders>
          </w:tcPr>
          <w:p w14:paraId="745CF0EF" w14:textId="77777777" w:rsidR="00EA7A2B" w:rsidRDefault="00EA7A2B" w:rsidP="004D3C9D"/>
        </w:tc>
        <w:tc>
          <w:tcPr>
            <w:tcW w:w="270" w:type="dxa"/>
            <w:tcBorders>
              <w:top w:val="nil"/>
              <w:left w:val="nil"/>
              <w:bottom w:val="nil"/>
              <w:right w:val="nil"/>
            </w:tcBorders>
          </w:tcPr>
          <w:p w14:paraId="2C9400CE" w14:textId="77777777" w:rsidR="00EA7A2B" w:rsidRDefault="00EA7A2B" w:rsidP="004D3C9D"/>
        </w:tc>
      </w:tr>
      <w:tr w:rsidR="00EA7A2B" w14:paraId="72819177" w14:textId="77777777" w:rsidTr="001662CD">
        <w:tc>
          <w:tcPr>
            <w:tcW w:w="4320" w:type="dxa"/>
            <w:tcBorders>
              <w:top w:val="nil"/>
              <w:left w:val="nil"/>
              <w:bottom w:val="nil"/>
              <w:right w:val="nil"/>
            </w:tcBorders>
          </w:tcPr>
          <w:p w14:paraId="373148B3" w14:textId="77777777" w:rsidR="00EA7A2B" w:rsidRPr="00B77844" w:rsidRDefault="00EA7A2B" w:rsidP="004D3C9D">
            <w:pPr>
              <w:rPr>
                <w:sz w:val="22"/>
              </w:rPr>
            </w:pPr>
            <w:r>
              <w:rPr>
                <w:sz w:val="22"/>
              </w:rPr>
              <w:t>vs</w:t>
            </w:r>
          </w:p>
        </w:tc>
        <w:tc>
          <w:tcPr>
            <w:tcW w:w="720" w:type="dxa"/>
            <w:tcBorders>
              <w:top w:val="nil"/>
              <w:left w:val="nil"/>
              <w:bottom w:val="nil"/>
              <w:right w:val="nil"/>
            </w:tcBorders>
          </w:tcPr>
          <w:p w14:paraId="78BEC820" w14:textId="77777777" w:rsidR="00EA7A2B" w:rsidRDefault="00EA7A2B" w:rsidP="004D3C9D"/>
        </w:tc>
        <w:tc>
          <w:tcPr>
            <w:tcW w:w="4050" w:type="dxa"/>
            <w:vMerge/>
            <w:tcBorders>
              <w:left w:val="nil"/>
              <w:right w:val="nil"/>
            </w:tcBorders>
          </w:tcPr>
          <w:p w14:paraId="4A10704E" w14:textId="77777777" w:rsidR="00EA7A2B" w:rsidRDefault="00EA7A2B" w:rsidP="004D3C9D"/>
        </w:tc>
        <w:tc>
          <w:tcPr>
            <w:tcW w:w="270" w:type="dxa"/>
            <w:tcBorders>
              <w:top w:val="nil"/>
              <w:left w:val="nil"/>
              <w:bottom w:val="nil"/>
              <w:right w:val="nil"/>
            </w:tcBorders>
          </w:tcPr>
          <w:p w14:paraId="73B143C3" w14:textId="77777777" w:rsidR="00EA7A2B" w:rsidRDefault="00EA7A2B" w:rsidP="004D3C9D"/>
        </w:tc>
      </w:tr>
      <w:tr w:rsidR="00EA7A2B" w14:paraId="15FBC33F" w14:textId="77777777" w:rsidTr="001662CD">
        <w:tc>
          <w:tcPr>
            <w:tcW w:w="4320" w:type="dxa"/>
            <w:tcBorders>
              <w:top w:val="nil"/>
              <w:left w:val="nil"/>
              <w:bottom w:val="nil"/>
              <w:right w:val="nil"/>
            </w:tcBorders>
          </w:tcPr>
          <w:p w14:paraId="6FB6655C" w14:textId="77777777" w:rsidR="00EA7A2B" w:rsidRDefault="00EA7A2B" w:rsidP="004D3C9D"/>
        </w:tc>
        <w:tc>
          <w:tcPr>
            <w:tcW w:w="720" w:type="dxa"/>
            <w:tcBorders>
              <w:top w:val="nil"/>
              <w:left w:val="nil"/>
              <w:bottom w:val="nil"/>
              <w:right w:val="nil"/>
            </w:tcBorders>
          </w:tcPr>
          <w:p w14:paraId="435B6040" w14:textId="77777777" w:rsidR="00EA7A2B" w:rsidRDefault="00EA7A2B" w:rsidP="004D3C9D"/>
        </w:tc>
        <w:tc>
          <w:tcPr>
            <w:tcW w:w="4050" w:type="dxa"/>
            <w:vMerge/>
            <w:tcBorders>
              <w:left w:val="nil"/>
              <w:right w:val="nil"/>
            </w:tcBorders>
          </w:tcPr>
          <w:p w14:paraId="23884B66" w14:textId="77777777" w:rsidR="00EA7A2B" w:rsidRDefault="00EA7A2B" w:rsidP="004D3C9D"/>
        </w:tc>
        <w:tc>
          <w:tcPr>
            <w:tcW w:w="270" w:type="dxa"/>
            <w:tcBorders>
              <w:top w:val="nil"/>
              <w:left w:val="nil"/>
              <w:bottom w:val="nil"/>
              <w:right w:val="nil"/>
            </w:tcBorders>
          </w:tcPr>
          <w:p w14:paraId="3EC13ADB" w14:textId="77777777" w:rsidR="00EA7A2B" w:rsidRDefault="00EA7A2B" w:rsidP="004D3C9D"/>
        </w:tc>
      </w:tr>
      <w:tr w:rsidR="00EA7A2B" w14:paraId="35440107" w14:textId="77777777" w:rsidTr="001662CD">
        <w:tc>
          <w:tcPr>
            <w:tcW w:w="4320" w:type="dxa"/>
            <w:tcBorders>
              <w:top w:val="nil"/>
              <w:left w:val="nil"/>
              <w:bottom w:val="single" w:sz="4" w:space="0" w:color="auto"/>
              <w:right w:val="nil"/>
            </w:tcBorders>
          </w:tcPr>
          <w:p w14:paraId="767DF9A3" w14:textId="77777777" w:rsidR="00EA7A2B" w:rsidRDefault="00EA7A2B" w:rsidP="004D3C9D"/>
        </w:tc>
        <w:tc>
          <w:tcPr>
            <w:tcW w:w="720" w:type="dxa"/>
            <w:tcBorders>
              <w:top w:val="nil"/>
              <w:left w:val="nil"/>
              <w:bottom w:val="nil"/>
              <w:right w:val="nil"/>
            </w:tcBorders>
          </w:tcPr>
          <w:p w14:paraId="59DED36E" w14:textId="77777777" w:rsidR="00EA7A2B" w:rsidRDefault="00EA7A2B" w:rsidP="004D3C9D"/>
        </w:tc>
        <w:tc>
          <w:tcPr>
            <w:tcW w:w="4050" w:type="dxa"/>
            <w:vMerge/>
            <w:tcBorders>
              <w:left w:val="nil"/>
              <w:right w:val="nil"/>
            </w:tcBorders>
          </w:tcPr>
          <w:p w14:paraId="54620E7B" w14:textId="77777777" w:rsidR="00EA7A2B" w:rsidRDefault="00EA7A2B" w:rsidP="004D3C9D"/>
        </w:tc>
        <w:tc>
          <w:tcPr>
            <w:tcW w:w="270" w:type="dxa"/>
            <w:tcBorders>
              <w:top w:val="nil"/>
              <w:left w:val="nil"/>
              <w:bottom w:val="nil"/>
              <w:right w:val="nil"/>
            </w:tcBorders>
          </w:tcPr>
          <w:p w14:paraId="50D2779F" w14:textId="77777777" w:rsidR="00EA7A2B" w:rsidRDefault="00EA7A2B" w:rsidP="004D3C9D"/>
        </w:tc>
      </w:tr>
      <w:tr w:rsidR="00EA7A2B" w14:paraId="70F09712" w14:textId="77777777" w:rsidTr="001662CD">
        <w:tc>
          <w:tcPr>
            <w:tcW w:w="4320" w:type="dxa"/>
            <w:tcBorders>
              <w:top w:val="single" w:sz="4" w:space="0" w:color="auto"/>
              <w:left w:val="nil"/>
              <w:bottom w:val="nil"/>
              <w:right w:val="nil"/>
            </w:tcBorders>
          </w:tcPr>
          <w:p w14:paraId="0CE84376" w14:textId="2C635915" w:rsidR="00EA7A2B" w:rsidRDefault="00EA7A2B" w:rsidP="004D3C9D">
            <w:r w:rsidRPr="00B77844">
              <w:rPr>
                <w:sz w:val="22"/>
              </w:rPr>
              <w:t>Defendant</w:t>
            </w:r>
            <w:r w:rsidR="00A05F7E">
              <w:rPr>
                <w:sz w:val="22"/>
              </w:rPr>
              <w:t>/Respondent</w:t>
            </w:r>
          </w:p>
        </w:tc>
        <w:tc>
          <w:tcPr>
            <w:tcW w:w="720" w:type="dxa"/>
            <w:tcBorders>
              <w:top w:val="nil"/>
              <w:left w:val="nil"/>
              <w:bottom w:val="nil"/>
              <w:right w:val="nil"/>
            </w:tcBorders>
          </w:tcPr>
          <w:p w14:paraId="4570B825" w14:textId="77777777" w:rsidR="00EA7A2B" w:rsidRDefault="00EA7A2B" w:rsidP="004D3C9D"/>
        </w:tc>
        <w:tc>
          <w:tcPr>
            <w:tcW w:w="4050" w:type="dxa"/>
            <w:vMerge/>
            <w:tcBorders>
              <w:left w:val="nil"/>
              <w:bottom w:val="nil"/>
              <w:right w:val="nil"/>
            </w:tcBorders>
          </w:tcPr>
          <w:p w14:paraId="105538B7" w14:textId="77777777" w:rsidR="00EA7A2B" w:rsidRDefault="00EA7A2B" w:rsidP="004D3C9D"/>
        </w:tc>
        <w:tc>
          <w:tcPr>
            <w:tcW w:w="270" w:type="dxa"/>
            <w:tcBorders>
              <w:top w:val="nil"/>
              <w:left w:val="nil"/>
              <w:bottom w:val="nil"/>
              <w:right w:val="nil"/>
            </w:tcBorders>
          </w:tcPr>
          <w:p w14:paraId="306D6CB8" w14:textId="77777777" w:rsidR="00EA7A2B" w:rsidRDefault="00EA7A2B" w:rsidP="004D3C9D"/>
        </w:tc>
      </w:tr>
    </w:tbl>
    <w:p w14:paraId="58E091A3" w14:textId="77777777" w:rsidR="00EA7A2B" w:rsidRDefault="00EA7A2B" w:rsidP="00EA7A2B">
      <w:pPr>
        <w:ind w:right="-180"/>
      </w:pPr>
    </w:p>
    <w:p w14:paraId="44AAAE34" w14:textId="17C21101" w:rsidR="00A05F7E" w:rsidRDefault="00A05F7E" w:rsidP="00A05F7E">
      <w:pPr>
        <w:jc w:val="both"/>
      </w:pPr>
    </w:p>
    <w:p w14:paraId="22DC138F" w14:textId="0042A50A" w:rsidR="00A05F7E" w:rsidRDefault="00A05F7E" w:rsidP="00A05F7E">
      <w:pPr>
        <w:jc w:val="both"/>
      </w:pPr>
      <w:r>
        <w:rPr>
          <w:b/>
        </w:rPr>
        <w:t xml:space="preserve">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5BFF97" w14:textId="4BBACEA2" w:rsidR="00A05F7E" w:rsidRPr="00A05F7E" w:rsidRDefault="00A05F7E" w:rsidP="00A05F7E">
      <w:pPr>
        <w:jc w:val="both"/>
        <w:rPr>
          <w:sz w:val="20"/>
        </w:rPr>
      </w:pPr>
      <w:r>
        <w:tab/>
      </w:r>
      <w:r w:rsidRPr="00DC3C63">
        <w:rPr>
          <w:sz w:val="16"/>
        </w:rPr>
        <w:t>(name of plaintiff/petitioner’s attorney, or unrepresented plaintiff/petitioner)</w:t>
      </w:r>
    </w:p>
    <w:p w14:paraId="5228725E" w14:textId="77777777" w:rsidR="00A05F7E" w:rsidRDefault="00A05F7E" w:rsidP="00A05F7E">
      <w:pPr>
        <w:jc w:val="both"/>
      </w:pPr>
    </w:p>
    <w:p w14:paraId="2B62F3DE" w14:textId="49FC3FA5" w:rsidR="00A05F7E" w:rsidRDefault="00A05F7E" w:rsidP="00A05F7E">
      <w:pPr>
        <w:pStyle w:val="Header"/>
        <w:tabs>
          <w:tab w:val="clear" w:pos="4320"/>
          <w:tab w:val="clear" w:pos="8640"/>
        </w:tabs>
      </w:pPr>
      <w:r>
        <w:tab/>
        <w:t>I received your request that I waive service of a summons in the</w:t>
      </w:r>
      <w:r w:rsidR="00F13E5E">
        <w:t xml:space="preserve"> following</w:t>
      </w:r>
      <w:r>
        <w:t xml:space="preserve"> lawsuit</w:t>
      </w:r>
      <w:r w:rsidR="00F13E5E">
        <w:t xml:space="preserve"> </w:t>
      </w:r>
      <w:r>
        <w:t xml:space="preserve">of </w:t>
      </w:r>
    </w:p>
    <w:p w14:paraId="401D42F6" w14:textId="77777777" w:rsidR="00F13E5E" w:rsidRDefault="00F13E5E" w:rsidP="00A05F7E">
      <w:pPr>
        <w:pStyle w:val="Header"/>
        <w:tabs>
          <w:tab w:val="clear" w:pos="4320"/>
          <w:tab w:val="clear" w:pos="8640"/>
        </w:tabs>
      </w:pPr>
    </w:p>
    <w:p w14:paraId="67E54BA0" w14:textId="77777777" w:rsidR="00A05F7E" w:rsidRDefault="00A05F7E" w:rsidP="00A05F7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in the District Court for the</w:t>
      </w:r>
    </w:p>
    <w:p w14:paraId="67610E3D" w14:textId="72A0CF90" w:rsidR="00F13E5E" w:rsidRPr="00F13E5E" w:rsidRDefault="00F13E5E" w:rsidP="00F13E5E">
      <w:pPr>
        <w:rPr>
          <w:sz w:val="16"/>
        </w:rPr>
      </w:pPr>
      <w:r>
        <w:rPr>
          <w:sz w:val="20"/>
        </w:rPr>
        <w:t xml:space="preserve">                </w:t>
      </w:r>
      <w:r w:rsidRPr="00F13E5E">
        <w:rPr>
          <w:sz w:val="16"/>
        </w:rPr>
        <w:t xml:space="preserve">        (caption of lawsuit; usually __ vs. __)</w:t>
      </w:r>
    </w:p>
    <w:p w14:paraId="1E47B5FC" w14:textId="77777777" w:rsidR="00F13E5E" w:rsidRPr="00F13E5E" w:rsidRDefault="00F13E5E" w:rsidP="00F13E5E">
      <w:pPr>
        <w:rPr>
          <w:sz w:val="20"/>
        </w:rPr>
      </w:pPr>
    </w:p>
    <w:p w14:paraId="3D9EBCF8" w14:textId="77777777" w:rsidR="00F13E5E" w:rsidRDefault="00A05F7E" w:rsidP="00A05F7E">
      <w:r>
        <w:rPr>
          <w:u w:val="single"/>
        </w:rPr>
        <w:tab/>
      </w:r>
      <w:r>
        <w:rPr>
          <w:u w:val="single"/>
        </w:rPr>
        <w:tab/>
      </w:r>
      <w:r>
        <w:t xml:space="preserve"> District of Minnesota, </w:t>
      </w:r>
      <w:r>
        <w:rPr>
          <w:u w:val="single"/>
        </w:rPr>
        <w:tab/>
      </w:r>
      <w:r>
        <w:rPr>
          <w:u w:val="single"/>
        </w:rPr>
        <w:tab/>
      </w:r>
      <w:r>
        <w:rPr>
          <w:u w:val="single"/>
        </w:rPr>
        <w:tab/>
      </w:r>
      <w:r>
        <w:rPr>
          <w:u w:val="single"/>
        </w:rPr>
        <w:tab/>
      </w:r>
      <w:r>
        <w:t xml:space="preserve"> County.  </w:t>
      </w:r>
    </w:p>
    <w:p w14:paraId="40FBC152" w14:textId="4E33C9AB" w:rsidR="00F13E5E" w:rsidRPr="00F13E5E" w:rsidRDefault="00F13E5E" w:rsidP="00A05F7E">
      <w:pPr>
        <w:rPr>
          <w:sz w:val="16"/>
        </w:rPr>
      </w:pPr>
      <w:r w:rsidRPr="00F13E5E">
        <w:rPr>
          <w:sz w:val="16"/>
        </w:rPr>
        <w:t>(list the District: 1</w:t>
      </w:r>
      <w:r w:rsidRPr="00F13E5E">
        <w:rPr>
          <w:sz w:val="16"/>
          <w:vertAlign w:val="superscript"/>
        </w:rPr>
        <w:t>st</w:t>
      </w:r>
      <w:r w:rsidRPr="00F13E5E">
        <w:rPr>
          <w:sz w:val="16"/>
        </w:rPr>
        <w:t xml:space="preserve"> through 10</w:t>
      </w:r>
      <w:r w:rsidRPr="00F13E5E">
        <w:rPr>
          <w:sz w:val="16"/>
          <w:vertAlign w:val="superscript"/>
        </w:rPr>
        <w:t>th</w:t>
      </w:r>
      <w:r w:rsidRPr="00F13E5E">
        <w:rPr>
          <w:sz w:val="16"/>
        </w:rPr>
        <w:t>)</w:t>
      </w:r>
      <w:r w:rsidRPr="00F13E5E">
        <w:rPr>
          <w:sz w:val="16"/>
        </w:rPr>
        <w:tab/>
      </w:r>
      <w:r w:rsidRPr="00F13E5E">
        <w:rPr>
          <w:sz w:val="16"/>
        </w:rPr>
        <w:tab/>
      </w:r>
      <w:r w:rsidRPr="00F13E5E">
        <w:rPr>
          <w:sz w:val="16"/>
        </w:rPr>
        <w:tab/>
      </w:r>
      <w:r w:rsidRPr="00F13E5E">
        <w:rPr>
          <w:sz w:val="16"/>
        </w:rPr>
        <w:tab/>
      </w:r>
      <w:r w:rsidRPr="00F13E5E">
        <w:rPr>
          <w:sz w:val="16"/>
        </w:rPr>
        <w:tab/>
        <w:t>(list the county)</w:t>
      </w:r>
    </w:p>
    <w:p w14:paraId="4125F762" w14:textId="77777777" w:rsidR="00F13E5E" w:rsidRPr="00F13E5E" w:rsidRDefault="00F13E5E" w:rsidP="00A05F7E">
      <w:pPr>
        <w:rPr>
          <w:sz w:val="20"/>
        </w:rPr>
      </w:pPr>
    </w:p>
    <w:p w14:paraId="74B865D3" w14:textId="36BDBB27" w:rsidR="00A05F7E" w:rsidRDefault="00A05F7E" w:rsidP="00F13E5E">
      <w:pPr>
        <w:ind w:firstLine="720"/>
      </w:pPr>
      <w:r>
        <w:t>I have also received a copy of the complaint</w:t>
      </w:r>
      <w:r w:rsidR="00F13E5E">
        <w:t xml:space="preserve"> or petition</w:t>
      </w:r>
      <w:r>
        <w:t xml:space="preserve"> in the lawsuit, two copies of this document</w:t>
      </w:r>
      <w:r w:rsidR="00F13E5E">
        <w:t xml:space="preserve"> (CIV022B)</w:t>
      </w:r>
      <w:r>
        <w:t>, and a means for returning the signed waiver to you without cost to me.  I agree to save the cost of service of the summons and complaint</w:t>
      </w:r>
      <w:r w:rsidR="009B61F9">
        <w:t>/petition</w:t>
      </w:r>
      <w:r>
        <w:t xml:space="preserve"> in this lawsuit.</w:t>
      </w:r>
    </w:p>
    <w:p w14:paraId="70B209B2" w14:textId="77777777" w:rsidR="00F13E5E" w:rsidRDefault="00F13E5E" w:rsidP="00F13E5E">
      <w:pPr>
        <w:ind w:firstLine="720"/>
      </w:pPr>
    </w:p>
    <w:p w14:paraId="61273C26" w14:textId="77777777" w:rsidR="00A05F7E" w:rsidRDefault="00A05F7E" w:rsidP="00A05F7E">
      <w:r>
        <w:tab/>
        <w:t xml:space="preserve">I understand that I (or the entity on whose behalf I am acting) will retain all defenses or objections to the lawsuit or to the jurisdiction or venue of the court except for objections based on a defect in the summons or in the service of the summons.  I understand that a judgment may be entered against me (or the party on whose behalf I am acting) if an answer or motion under Rule 12 is not served upon you within 60 days after </w:t>
      </w:r>
      <w:r>
        <w:rPr>
          <w:u w:val="single"/>
        </w:rPr>
        <w:tab/>
      </w:r>
      <w:r>
        <w:rPr>
          <w:u w:val="single"/>
        </w:rPr>
        <w:tab/>
      </w:r>
      <w:r>
        <w:rPr>
          <w:u w:val="single"/>
        </w:rPr>
        <w:tab/>
      </w:r>
      <w:r>
        <w:t xml:space="preserve"> (date request was sent), or within 90 days after that date if the request was sent outside the United States.</w:t>
      </w:r>
    </w:p>
    <w:p w14:paraId="393B583E" w14:textId="77777777" w:rsidR="00A05F7E" w:rsidRDefault="00A05F7E" w:rsidP="00A05F7E">
      <w:pPr>
        <w:spacing w:line="360" w:lineRule="auto"/>
        <w:jc w:val="both"/>
      </w:pPr>
    </w:p>
    <w:p w14:paraId="34B52594" w14:textId="77777777" w:rsidR="00A05F7E" w:rsidRDefault="00A05F7E" w:rsidP="00F13E5E">
      <w:pPr>
        <w:jc w:val="both"/>
      </w:pPr>
      <w:r>
        <w:rPr>
          <w:u w:val="single"/>
        </w:rPr>
        <w:tab/>
      </w:r>
      <w:r>
        <w:rPr>
          <w:u w:val="single"/>
        </w:rPr>
        <w:tab/>
      </w:r>
      <w:r>
        <w:rPr>
          <w:u w:val="single"/>
        </w:rPr>
        <w:tab/>
      </w:r>
      <w:r>
        <w:rPr>
          <w:u w:val="single"/>
        </w:rPr>
        <w:tab/>
      </w:r>
      <w:r>
        <w:rPr>
          <w:u w:val="single"/>
        </w:rPr>
        <w:tab/>
      </w:r>
      <w:r>
        <w:rPr>
          <w:u w:val="single"/>
        </w:rPr>
        <w:tab/>
      </w:r>
    </w:p>
    <w:p w14:paraId="246F7D8D" w14:textId="77777777" w:rsidR="00A05F7E" w:rsidRPr="00DC3C63" w:rsidRDefault="00A05F7E" w:rsidP="00F13E5E">
      <w:pPr>
        <w:jc w:val="both"/>
        <w:rPr>
          <w:sz w:val="16"/>
        </w:rPr>
      </w:pPr>
      <w:r w:rsidRPr="00DC3C63">
        <w:rPr>
          <w:sz w:val="16"/>
        </w:rPr>
        <w:t>Date</w:t>
      </w:r>
    </w:p>
    <w:p w14:paraId="64305B71" w14:textId="77777777" w:rsidR="00A05F7E" w:rsidRDefault="00A05F7E" w:rsidP="00F13E5E">
      <w:pPr>
        <w:jc w:val="both"/>
      </w:pPr>
    </w:p>
    <w:p w14:paraId="2E30FA5C" w14:textId="77777777" w:rsidR="00A05F7E" w:rsidRDefault="00A05F7E" w:rsidP="00F13E5E">
      <w:pPr>
        <w:jc w:val="both"/>
        <w:rPr>
          <w:u w:val="single"/>
        </w:rPr>
      </w:pPr>
      <w:r>
        <w:rPr>
          <w:u w:val="single"/>
        </w:rPr>
        <w:tab/>
      </w:r>
      <w:r>
        <w:rPr>
          <w:u w:val="single"/>
        </w:rPr>
        <w:tab/>
      </w:r>
      <w:r>
        <w:rPr>
          <w:u w:val="single"/>
        </w:rPr>
        <w:tab/>
      </w:r>
      <w:r>
        <w:rPr>
          <w:u w:val="single"/>
        </w:rPr>
        <w:tab/>
      </w:r>
      <w:r>
        <w:rPr>
          <w:u w:val="single"/>
        </w:rPr>
        <w:tab/>
      </w:r>
      <w:r>
        <w:rPr>
          <w:u w:val="single"/>
        </w:rPr>
        <w:tab/>
      </w:r>
    </w:p>
    <w:p w14:paraId="28015C03" w14:textId="77777777" w:rsidR="00A05F7E" w:rsidRPr="00DC3C63" w:rsidRDefault="00A05F7E" w:rsidP="00F13E5E">
      <w:pPr>
        <w:jc w:val="both"/>
        <w:rPr>
          <w:sz w:val="16"/>
        </w:rPr>
      </w:pPr>
      <w:r w:rsidRPr="00DC3C63">
        <w:rPr>
          <w:sz w:val="16"/>
        </w:rPr>
        <w:t>Signature</w:t>
      </w:r>
    </w:p>
    <w:p w14:paraId="5733A898" w14:textId="77777777" w:rsidR="00A05F7E" w:rsidRDefault="00A05F7E" w:rsidP="00F13E5E">
      <w:pPr>
        <w:jc w:val="both"/>
      </w:pPr>
    </w:p>
    <w:p w14:paraId="73D7B053" w14:textId="77777777" w:rsidR="00A05F7E" w:rsidRDefault="00A05F7E" w:rsidP="00F13E5E">
      <w:pPr>
        <w:jc w:val="both"/>
      </w:pPr>
      <w:r>
        <w:rPr>
          <w:u w:val="single"/>
        </w:rPr>
        <w:tab/>
      </w:r>
      <w:r>
        <w:rPr>
          <w:u w:val="single"/>
        </w:rPr>
        <w:tab/>
      </w:r>
      <w:r>
        <w:rPr>
          <w:u w:val="single"/>
        </w:rPr>
        <w:tab/>
      </w:r>
      <w:r>
        <w:rPr>
          <w:u w:val="single"/>
        </w:rPr>
        <w:tab/>
      </w:r>
      <w:r>
        <w:rPr>
          <w:u w:val="single"/>
        </w:rPr>
        <w:tab/>
      </w:r>
      <w:r>
        <w:rPr>
          <w:u w:val="single"/>
        </w:rPr>
        <w:tab/>
      </w:r>
    </w:p>
    <w:p w14:paraId="34944994" w14:textId="77777777" w:rsidR="00A05F7E" w:rsidRDefault="00A05F7E" w:rsidP="00F13E5E">
      <w:pPr>
        <w:jc w:val="both"/>
        <w:rPr>
          <w:sz w:val="16"/>
        </w:rPr>
      </w:pPr>
      <w:r w:rsidRPr="00DC3C63">
        <w:rPr>
          <w:sz w:val="16"/>
        </w:rPr>
        <w:t>Printed / typed name</w:t>
      </w:r>
    </w:p>
    <w:p w14:paraId="112FD960" w14:textId="352B2580" w:rsidR="00DC3C63" w:rsidRDefault="00DC3C63" w:rsidP="00F13E5E">
      <w:pPr>
        <w:jc w:val="both"/>
        <w:rPr>
          <w:sz w:val="16"/>
        </w:rPr>
      </w:pPr>
    </w:p>
    <w:p w14:paraId="4C0D4C0B" w14:textId="77777777" w:rsidR="00DC3C63" w:rsidRPr="00DC3C63" w:rsidRDefault="00DC3C63" w:rsidP="00F13E5E">
      <w:pPr>
        <w:jc w:val="both"/>
        <w:rPr>
          <w:sz w:val="16"/>
        </w:rPr>
      </w:pPr>
    </w:p>
    <w:p w14:paraId="5B63F9CB" w14:textId="1A5AD916" w:rsidR="00F13E5E" w:rsidRPr="00DC3C63" w:rsidRDefault="00DC3C63">
      <w:pPr>
        <w:spacing w:after="160" w:line="259" w:lineRule="auto"/>
        <w:rPr>
          <w:b/>
        </w:rPr>
      </w:pPr>
      <w:r w:rsidRPr="00DC3C63">
        <w:t>Note:  Court Form CIV022B is substantially similar to Minn. R. Civ. P. Form 22B and meets the rule requirements.</w:t>
      </w:r>
      <w:r w:rsidR="00F13E5E" w:rsidRPr="00DC3C63">
        <w:rPr>
          <w:b/>
        </w:rPr>
        <w:br w:type="page"/>
      </w:r>
    </w:p>
    <w:p w14:paraId="224A7E62" w14:textId="75B928ED" w:rsidR="00A05F7E" w:rsidRDefault="00A05F7E" w:rsidP="00A05F7E">
      <w:pPr>
        <w:spacing w:line="360" w:lineRule="auto"/>
        <w:jc w:val="center"/>
      </w:pPr>
      <w:r>
        <w:rPr>
          <w:b/>
        </w:rPr>
        <w:lastRenderedPageBreak/>
        <w:t>DUTY TO AVOID UNNECESSARY COSTS OF SERVICE OF SUMMONS</w:t>
      </w:r>
      <w:r>
        <w:tab/>
      </w:r>
    </w:p>
    <w:p w14:paraId="1EDF4BC5" w14:textId="77777777" w:rsidR="00A05F7E" w:rsidRDefault="00A05F7E" w:rsidP="00A05F7E">
      <w:pPr>
        <w:spacing w:line="360" w:lineRule="auto"/>
        <w:jc w:val="center"/>
      </w:pPr>
    </w:p>
    <w:p w14:paraId="776A9A0E" w14:textId="6C33E5F8" w:rsidR="00A05F7E" w:rsidRDefault="00A05F7E" w:rsidP="00A05F7E">
      <w:pPr>
        <w:spacing w:line="360" w:lineRule="auto"/>
        <w:jc w:val="both"/>
      </w:pPr>
      <w:r>
        <w:tab/>
        <w:t>Rule 4 of the Minnesota Rules of Civil Procedure requires certain parties to cooperate in saving unnecessary costs of service of the summ</w:t>
      </w:r>
      <w:r w:rsidR="00F13E5E">
        <w:t>ons and complaint.  A defendant/</w:t>
      </w:r>
      <w:r>
        <w:t xml:space="preserve">respondent located in the United States who, after being notified of an </w:t>
      </w:r>
      <w:r w:rsidR="00F13E5E">
        <w:t>action and asked by a plaintiff/</w:t>
      </w:r>
      <w:r>
        <w:t>petitioner located in the United States to waive service of a summons, fails to do so will be required to bear the cost of such service unless good cause be shown for its failure to sign and return the waiver.  It is not good cause for a failure to waive service that a party believes that the complaint is unfounded, or that the action has been brought in an improper place or in a court that lacks jurisdiction over the subject matter of the action or over its person or property.</w:t>
      </w:r>
    </w:p>
    <w:p w14:paraId="7AD87AB7" w14:textId="7576F1D8" w:rsidR="00EA7A2B" w:rsidRDefault="00A05F7E" w:rsidP="00856B36">
      <w:pPr>
        <w:spacing w:line="360" w:lineRule="auto"/>
        <w:jc w:val="both"/>
        <w:rPr>
          <w:sz w:val="22"/>
          <w:u w:val="single"/>
        </w:rPr>
      </w:pPr>
      <w:r>
        <w:tab/>
        <w:t>A party who waives service of the summons retains all defenses and objections (except any relating to the summons or to the service of the summons), and may later object to the jurisdiction of the court or to the place where the action</w:t>
      </w:r>
      <w:r w:rsidR="00F13E5E">
        <w:t xml:space="preserve"> has been brought.  A defendant/</w:t>
      </w:r>
      <w:r>
        <w:t>respondent who waives service must within the time specified on the waiv</w:t>
      </w:r>
      <w:r w:rsidR="00F13E5E">
        <w:t>er form serve on the plaintiff/</w:t>
      </w:r>
      <w:r>
        <w:t>petitioner’s attor</w:t>
      </w:r>
      <w:r w:rsidR="00F13E5E">
        <w:t>ney (or unrepresented plaintiff/</w:t>
      </w:r>
      <w:r>
        <w:t xml:space="preserve">petitioner) a response to the complaint.  If the answer or motion is not served within this time, a default judgment may </w:t>
      </w:r>
      <w:r w:rsidR="00F13E5E">
        <w:t>be taken against that defendant/</w:t>
      </w:r>
      <w:r>
        <w:t xml:space="preserve">respondent.  </w:t>
      </w:r>
      <w:r w:rsidR="00F13E5E">
        <w:t>By waiving service, a defendant/</w:t>
      </w:r>
      <w:r>
        <w:t>respondent is allowed more time to answer than if the summons had been actually served when the request for w</w:t>
      </w:r>
      <w:r w:rsidR="00F13E5E">
        <w:t>aiver of service was received.</w:t>
      </w:r>
    </w:p>
    <w:p w14:paraId="5DE8C979" w14:textId="77777777" w:rsidR="00EA7A2B" w:rsidRDefault="00EA7A2B" w:rsidP="00EA7A2B">
      <w:pPr>
        <w:rPr>
          <w:sz w:val="22"/>
          <w:u w:val="single"/>
        </w:rPr>
      </w:pPr>
    </w:p>
    <w:p w14:paraId="4685FEB3" w14:textId="77777777" w:rsidR="00EA7A2B" w:rsidRDefault="00EA7A2B" w:rsidP="00EA7A2B">
      <w:pPr>
        <w:rPr>
          <w:sz w:val="22"/>
          <w:u w:val="single"/>
        </w:rPr>
      </w:pPr>
    </w:p>
    <w:p w14:paraId="1D88E768" w14:textId="77777777" w:rsidR="00EA7A2B" w:rsidRDefault="00EA7A2B" w:rsidP="00EA7A2B">
      <w:pPr>
        <w:rPr>
          <w:sz w:val="22"/>
          <w:u w:val="single"/>
        </w:rPr>
      </w:pPr>
    </w:p>
    <w:p w14:paraId="2822341C" w14:textId="77777777" w:rsidR="00EA7A2B" w:rsidRDefault="00EA7A2B" w:rsidP="00EA7A2B">
      <w:pPr>
        <w:rPr>
          <w:sz w:val="22"/>
          <w:u w:val="single"/>
        </w:rPr>
      </w:pPr>
    </w:p>
    <w:p w14:paraId="4335D9E8" w14:textId="77777777" w:rsidR="00EA7A2B" w:rsidRDefault="00EA7A2B" w:rsidP="00EA7A2B">
      <w:pPr>
        <w:rPr>
          <w:sz w:val="22"/>
          <w:u w:val="single"/>
        </w:rPr>
      </w:pPr>
    </w:p>
    <w:p w14:paraId="03F57AEB" w14:textId="77777777" w:rsidR="00EA7A2B" w:rsidRDefault="00EA7A2B" w:rsidP="00EA7A2B">
      <w:pPr>
        <w:rPr>
          <w:sz w:val="22"/>
          <w:u w:val="single"/>
        </w:rPr>
      </w:pPr>
    </w:p>
    <w:p w14:paraId="7B79307B" w14:textId="77777777" w:rsidR="00EA7A2B" w:rsidRDefault="00EA7A2B" w:rsidP="00EA7A2B">
      <w:pPr>
        <w:rPr>
          <w:sz w:val="22"/>
          <w:u w:val="single"/>
        </w:rPr>
      </w:pPr>
    </w:p>
    <w:p w14:paraId="7345D7D7" w14:textId="77777777" w:rsidR="00EA7A2B" w:rsidRDefault="00EA7A2B" w:rsidP="00EA7A2B">
      <w:pPr>
        <w:rPr>
          <w:sz w:val="22"/>
          <w:u w:val="single"/>
        </w:rPr>
      </w:pPr>
    </w:p>
    <w:p w14:paraId="6A2A877B" w14:textId="77777777" w:rsidR="00EA7A2B" w:rsidRDefault="00EA7A2B" w:rsidP="00EA7A2B"/>
    <w:sectPr w:rsidR="00EA7A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8B6BA" w14:textId="77777777" w:rsidR="00EA7A2B" w:rsidRDefault="00EA7A2B" w:rsidP="00EA7A2B">
      <w:r>
        <w:separator/>
      </w:r>
    </w:p>
  </w:endnote>
  <w:endnote w:type="continuationSeparator" w:id="0">
    <w:p w14:paraId="75A1DFD1" w14:textId="77777777" w:rsidR="00EA7A2B" w:rsidRDefault="00EA7A2B" w:rsidP="00E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16061030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4FE2A56" w14:textId="3C841AEE" w:rsidR="00AB7A25" w:rsidRPr="00EA7A2B" w:rsidRDefault="0058411E" w:rsidP="00EA7A2B">
            <w:pPr>
              <w:pStyle w:val="Footer"/>
              <w:rPr>
                <w:rFonts w:ascii="Arial" w:hAnsi="Arial" w:cs="Arial"/>
                <w:sz w:val="18"/>
                <w:szCs w:val="18"/>
              </w:rPr>
            </w:pPr>
            <w:r>
              <w:rPr>
                <w:rFonts w:ascii="Arial" w:hAnsi="Arial" w:cs="Arial"/>
                <w:sz w:val="18"/>
                <w:szCs w:val="18"/>
              </w:rPr>
              <w:t>CIV022B</w:t>
            </w:r>
            <w:r w:rsidR="00EA7A2B">
              <w:rPr>
                <w:rFonts w:ascii="Arial" w:hAnsi="Arial" w:cs="Arial"/>
                <w:sz w:val="18"/>
                <w:szCs w:val="18"/>
              </w:rPr>
              <w:t xml:space="preserve">           State       ENG         </w:t>
            </w:r>
            <w:r>
              <w:rPr>
                <w:rFonts w:ascii="Arial" w:hAnsi="Arial" w:cs="Arial"/>
                <w:sz w:val="18"/>
                <w:szCs w:val="18"/>
              </w:rPr>
              <w:t>7</w:t>
            </w:r>
            <w:r w:rsidR="00EA7A2B">
              <w:rPr>
                <w:rFonts w:ascii="Arial" w:hAnsi="Arial" w:cs="Arial"/>
                <w:sz w:val="18"/>
                <w:szCs w:val="18"/>
              </w:rPr>
              <w:t>/</w:t>
            </w:r>
            <w:r>
              <w:rPr>
                <w:rFonts w:ascii="Arial" w:hAnsi="Arial" w:cs="Arial"/>
                <w:sz w:val="18"/>
                <w:szCs w:val="18"/>
              </w:rPr>
              <w:t>18</w:t>
            </w:r>
            <w:r w:rsidR="00EA7A2B">
              <w:rPr>
                <w:rFonts w:ascii="Arial" w:hAnsi="Arial" w:cs="Arial"/>
                <w:sz w:val="18"/>
                <w:szCs w:val="18"/>
              </w:rPr>
              <w:tab/>
              <w:t xml:space="preserve">          </w:t>
            </w:r>
            <w:r w:rsidR="00EA7A2B" w:rsidRPr="00EA7A2B">
              <w:rPr>
                <w:rFonts w:ascii="Arial" w:hAnsi="Arial" w:cs="Arial"/>
                <w:sz w:val="18"/>
                <w:szCs w:val="18"/>
              </w:rPr>
              <w:t>www.mncourts.gov/forms</w:t>
            </w:r>
            <w:r w:rsidR="00EA7A2B">
              <w:rPr>
                <w:rFonts w:ascii="Arial" w:hAnsi="Arial" w:cs="Arial"/>
                <w:sz w:val="18"/>
                <w:szCs w:val="18"/>
              </w:rPr>
              <w:tab/>
            </w:r>
            <w:r w:rsidR="00EA7A2B" w:rsidRPr="00EA7A2B">
              <w:rPr>
                <w:rFonts w:ascii="Arial" w:hAnsi="Arial" w:cs="Arial"/>
                <w:sz w:val="18"/>
                <w:szCs w:val="18"/>
              </w:rPr>
              <w:t xml:space="preserve">Page </w:t>
            </w:r>
            <w:r w:rsidR="00EA7A2B" w:rsidRPr="00EA7A2B">
              <w:rPr>
                <w:rFonts w:ascii="Arial" w:hAnsi="Arial" w:cs="Arial"/>
                <w:bCs/>
                <w:sz w:val="18"/>
                <w:szCs w:val="18"/>
              </w:rPr>
              <w:fldChar w:fldCharType="begin"/>
            </w:r>
            <w:r w:rsidR="00EA7A2B" w:rsidRPr="00EA7A2B">
              <w:rPr>
                <w:rFonts w:ascii="Arial" w:hAnsi="Arial" w:cs="Arial"/>
                <w:bCs/>
                <w:sz w:val="18"/>
                <w:szCs w:val="18"/>
              </w:rPr>
              <w:instrText xml:space="preserve"> PAGE </w:instrText>
            </w:r>
            <w:r w:rsidR="00EA7A2B" w:rsidRPr="00EA7A2B">
              <w:rPr>
                <w:rFonts w:ascii="Arial" w:hAnsi="Arial" w:cs="Arial"/>
                <w:bCs/>
                <w:sz w:val="18"/>
                <w:szCs w:val="18"/>
              </w:rPr>
              <w:fldChar w:fldCharType="separate"/>
            </w:r>
            <w:r w:rsidR="00B40AD6">
              <w:rPr>
                <w:rFonts w:ascii="Arial" w:hAnsi="Arial" w:cs="Arial"/>
                <w:bCs/>
                <w:noProof/>
                <w:sz w:val="18"/>
                <w:szCs w:val="18"/>
              </w:rPr>
              <w:t>1</w:t>
            </w:r>
            <w:r w:rsidR="00EA7A2B" w:rsidRPr="00EA7A2B">
              <w:rPr>
                <w:rFonts w:ascii="Arial" w:hAnsi="Arial" w:cs="Arial"/>
                <w:bCs/>
                <w:sz w:val="18"/>
                <w:szCs w:val="18"/>
              </w:rPr>
              <w:fldChar w:fldCharType="end"/>
            </w:r>
            <w:r w:rsidR="00EA7A2B" w:rsidRPr="00EA7A2B">
              <w:rPr>
                <w:rFonts w:ascii="Arial" w:hAnsi="Arial" w:cs="Arial"/>
                <w:sz w:val="18"/>
                <w:szCs w:val="18"/>
              </w:rPr>
              <w:t xml:space="preserve"> of </w:t>
            </w:r>
            <w:r w:rsidR="00EA7A2B" w:rsidRPr="00EA7A2B">
              <w:rPr>
                <w:rFonts w:ascii="Arial" w:hAnsi="Arial" w:cs="Arial"/>
                <w:bCs/>
                <w:sz w:val="18"/>
                <w:szCs w:val="18"/>
              </w:rPr>
              <w:fldChar w:fldCharType="begin"/>
            </w:r>
            <w:r w:rsidR="00EA7A2B" w:rsidRPr="00EA7A2B">
              <w:rPr>
                <w:rFonts w:ascii="Arial" w:hAnsi="Arial" w:cs="Arial"/>
                <w:bCs/>
                <w:sz w:val="18"/>
                <w:szCs w:val="18"/>
              </w:rPr>
              <w:instrText xml:space="preserve"> NUMPAGES  </w:instrText>
            </w:r>
            <w:r w:rsidR="00EA7A2B" w:rsidRPr="00EA7A2B">
              <w:rPr>
                <w:rFonts w:ascii="Arial" w:hAnsi="Arial" w:cs="Arial"/>
                <w:bCs/>
                <w:sz w:val="18"/>
                <w:szCs w:val="18"/>
              </w:rPr>
              <w:fldChar w:fldCharType="separate"/>
            </w:r>
            <w:r w:rsidR="00B40AD6">
              <w:rPr>
                <w:rFonts w:ascii="Arial" w:hAnsi="Arial" w:cs="Arial"/>
                <w:bCs/>
                <w:noProof/>
                <w:sz w:val="18"/>
                <w:szCs w:val="18"/>
              </w:rPr>
              <w:t>2</w:t>
            </w:r>
            <w:r w:rsidR="00EA7A2B" w:rsidRPr="00EA7A2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400F" w14:textId="77777777" w:rsidR="00EA7A2B" w:rsidRDefault="00EA7A2B" w:rsidP="00EA7A2B">
      <w:r>
        <w:separator/>
      </w:r>
    </w:p>
  </w:footnote>
  <w:footnote w:type="continuationSeparator" w:id="0">
    <w:p w14:paraId="7A43A11A" w14:textId="77777777" w:rsidR="00EA7A2B" w:rsidRDefault="00EA7A2B" w:rsidP="00EA7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2B"/>
    <w:rsid w:val="0001642D"/>
    <w:rsid w:val="001E2E29"/>
    <w:rsid w:val="00407A97"/>
    <w:rsid w:val="004D3C9D"/>
    <w:rsid w:val="0058411E"/>
    <w:rsid w:val="006F5C3E"/>
    <w:rsid w:val="00856B36"/>
    <w:rsid w:val="009B61F9"/>
    <w:rsid w:val="00A05F7E"/>
    <w:rsid w:val="00B40AD6"/>
    <w:rsid w:val="00CA0BDD"/>
    <w:rsid w:val="00DC3C63"/>
    <w:rsid w:val="00EA7A2B"/>
    <w:rsid w:val="00F13E5E"/>
    <w:rsid w:val="00FA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F2785F5"/>
  <w15:chartTrackingRefBased/>
  <w15:docId w15:val="{F9EB8A1D-2FDE-4F23-883A-F248EC3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C9D"/>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EA7A2B"/>
    <w:pPr>
      <w:spacing w:after="240"/>
    </w:pPr>
    <w:rPr>
      <w:sz w:val="26"/>
      <w:szCs w:val="20"/>
    </w:rPr>
  </w:style>
  <w:style w:type="paragraph" w:styleId="EndnoteText">
    <w:name w:val="endnote text"/>
    <w:basedOn w:val="Normal"/>
    <w:link w:val="EndnoteTextChar"/>
    <w:rsid w:val="00EA7A2B"/>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EA7A2B"/>
    <w:rPr>
      <w:rFonts w:ascii="Courier New" w:eastAsia="Times New Roman" w:hAnsi="Courier New" w:cs="Times New Roman"/>
      <w:snapToGrid w:val="0"/>
      <w:sz w:val="26"/>
      <w:szCs w:val="20"/>
    </w:rPr>
  </w:style>
  <w:style w:type="paragraph" w:styleId="Header">
    <w:name w:val="header"/>
    <w:basedOn w:val="Normal"/>
    <w:link w:val="HeaderChar"/>
    <w:rsid w:val="00EA7A2B"/>
    <w:pPr>
      <w:tabs>
        <w:tab w:val="center" w:pos="4320"/>
        <w:tab w:val="right" w:pos="8640"/>
      </w:tabs>
    </w:pPr>
  </w:style>
  <w:style w:type="character" w:customStyle="1" w:styleId="HeaderChar">
    <w:name w:val="Header Char"/>
    <w:basedOn w:val="DefaultParagraphFont"/>
    <w:link w:val="Header"/>
    <w:rsid w:val="00EA7A2B"/>
    <w:rPr>
      <w:rFonts w:ascii="Times New Roman" w:eastAsia="Times New Roman" w:hAnsi="Times New Roman" w:cs="Times New Roman"/>
      <w:sz w:val="24"/>
      <w:szCs w:val="24"/>
    </w:rPr>
  </w:style>
  <w:style w:type="paragraph" w:styleId="Footer">
    <w:name w:val="footer"/>
    <w:basedOn w:val="Normal"/>
    <w:link w:val="FooterChar"/>
    <w:uiPriority w:val="99"/>
    <w:rsid w:val="00EA7A2B"/>
    <w:pPr>
      <w:tabs>
        <w:tab w:val="center" w:pos="4320"/>
        <w:tab w:val="right" w:pos="8640"/>
      </w:tabs>
    </w:pPr>
  </w:style>
  <w:style w:type="character" w:customStyle="1" w:styleId="FooterChar">
    <w:name w:val="Footer Char"/>
    <w:basedOn w:val="DefaultParagraphFont"/>
    <w:link w:val="Footer"/>
    <w:uiPriority w:val="99"/>
    <w:rsid w:val="00EA7A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A2B"/>
    <w:rPr>
      <w:color w:val="0563C1" w:themeColor="hyperlink"/>
      <w:u w:val="single"/>
    </w:rPr>
  </w:style>
  <w:style w:type="paragraph" w:styleId="BodyText">
    <w:name w:val="Body Text"/>
    <w:basedOn w:val="Normal"/>
    <w:link w:val="BodyTextChar"/>
    <w:uiPriority w:val="99"/>
    <w:unhideWhenUsed/>
    <w:rsid w:val="00EA7A2B"/>
    <w:pPr>
      <w:jc w:val="both"/>
    </w:pPr>
  </w:style>
  <w:style w:type="character" w:customStyle="1" w:styleId="BodyTextChar">
    <w:name w:val="Body Text Char"/>
    <w:basedOn w:val="DefaultParagraphFont"/>
    <w:link w:val="BodyText"/>
    <w:uiPriority w:val="99"/>
    <w:rsid w:val="00EA7A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3C9D"/>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33534096-8f86-41b7-9905-e8f272d46b4e" xsi:nil="true"/>
    <_dlc_DocId xmlns="744ceb61-5b2b-4f94-bf2a-253dcbf4a3c4">MNSCA-3769-1823</_dlc_DocId>
    <_dlc_DocIdUrl xmlns="744ceb61-5b2b-4f94-bf2a-253dcbf4a3c4">
      <Url>https://sp.courts.state.mn.us/SCA/mjbcollab/FormsMgmt/_layouts/15/DocIdRedir.aspx?ID=MNSCA-3769-1823</Url>
      <Description>MNSCA-3769-1823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E021497C65845B23AB84800A6E5E0" ma:contentTypeVersion="1" ma:contentTypeDescription="Create a new document." ma:contentTypeScope="" ma:versionID="cdd14e56b69749c332833458bac2e4b0">
  <xsd:schema xmlns:xsd="http://www.w3.org/2001/XMLSchema" xmlns:xs="http://www.w3.org/2001/XMLSchema" xmlns:p="http://schemas.microsoft.com/office/2006/metadata/properties" xmlns:ns2="744ceb61-5b2b-4f94-bf2a-253dcbf4a3c4" xmlns:ns3="33534096-8f86-41b7-9905-e8f272d46b4e" targetNamespace="http://schemas.microsoft.com/office/2006/metadata/properties" ma:root="true" ma:fieldsID="72c222e36dbe90bdc9b9f3df8eac5e41" ns2:_="" ns3:_="">
    <xsd:import namespace="744ceb61-5b2b-4f94-bf2a-253dcbf4a3c4"/>
    <xsd:import namespace="33534096-8f86-41b7-9905-e8f272d46b4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534096-8f86-41b7-9905-e8f272d46b4e"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40DBF2-3217-40D2-AAB6-EEB1A6AFE83B}">
  <ds:schemaRefs>
    <ds:schemaRef ds:uri="http://schemas.microsoft.com/sharepoint/v3/contenttype/forms"/>
  </ds:schemaRefs>
</ds:datastoreItem>
</file>

<file path=customXml/itemProps2.xml><?xml version="1.0" encoding="utf-8"?>
<ds:datastoreItem xmlns:ds="http://schemas.openxmlformats.org/officeDocument/2006/customXml" ds:itemID="{834F9A18-2E08-4098-B606-5BCBAFF502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534096-8f86-41b7-9905-e8f272d46b4e"/>
    <ds:schemaRef ds:uri="744ceb61-5b2b-4f94-bf2a-253dcbf4a3c4"/>
    <ds:schemaRef ds:uri="http://www.w3.org/XML/1998/namespace"/>
    <ds:schemaRef ds:uri="http://purl.org/dc/dcmitype/"/>
  </ds:schemaRefs>
</ds:datastoreItem>
</file>

<file path=customXml/itemProps3.xml><?xml version="1.0" encoding="utf-8"?>
<ds:datastoreItem xmlns:ds="http://schemas.openxmlformats.org/officeDocument/2006/customXml" ds:itemID="{5BDD197C-1CF0-4A08-8384-33C19678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33534096-8f86-41b7-9905-e8f272d4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59779-7967-413C-9E31-699C1603D6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Kuberski, Virginia</cp:lastModifiedBy>
  <cp:revision>2</cp:revision>
  <dcterms:created xsi:type="dcterms:W3CDTF">2018-07-02T03:55:00Z</dcterms:created>
  <dcterms:modified xsi:type="dcterms:W3CDTF">2018-07-02T03:55:00Z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0x010100DBBE021497C65845B23AB84800A6E5E0</vt:lpwstr>
  </property>
  <property fmtid="{D5CDD505-2E9C-101B-9397-08002B2CF9AE}" pid="3" name="_dlc_DocIdItemGuid">
    <vt:lpwstr>00eb2090-4dd8-43ed-b4e9-3ea8a1673e23</vt:lpwstr>
  </property>
</Properties>
</file>