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40"/>
      </w:tblGrid>
      <w:tr w:rsidR="00991794" w14:paraId="6B8BEAF1" w14:textId="77777777" w:rsidTr="00917E29">
        <w:trPr>
          <w:cantSplit/>
        </w:trPr>
        <w:tc>
          <w:tcPr>
            <w:tcW w:w="4320" w:type="dxa"/>
          </w:tcPr>
          <w:p w14:paraId="45F7547A" w14:textId="77777777" w:rsidR="00991794" w:rsidRDefault="00991794" w:rsidP="0067321E">
            <w:pPr>
              <w:pStyle w:val="MaslonTxSngL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</w:tcPr>
          <w:p w14:paraId="3C70AF27" w14:textId="77777777" w:rsidR="00991794" w:rsidRDefault="00991794" w:rsidP="0067321E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2"/>
          </w:tcPr>
          <w:p w14:paraId="49FC350C" w14:textId="77777777" w:rsidR="00991794" w:rsidRDefault="00991794" w:rsidP="0067321E">
            <w:pPr>
              <w:pStyle w:val="MaslonTxSngL"/>
              <w:spacing w:after="0"/>
              <w:jc w:val="right"/>
              <w:rPr>
                <w:b/>
                <w:bCs/>
              </w:rPr>
            </w:pPr>
            <w:r w:rsidRPr="00CB523F">
              <w:rPr>
                <w:b/>
                <w:bCs/>
              </w:rPr>
              <w:t>Conciliation</w:t>
            </w:r>
            <w:r>
              <w:rPr>
                <w:b/>
                <w:bCs/>
              </w:rPr>
              <w:t xml:space="preserve"> Court</w:t>
            </w:r>
          </w:p>
        </w:tc>
      </w:tr>
      <w:tr w:rsidR="00991794" w14:paraId="5593EE6E" w14:textId="77777777" w:rsidTr="00917E29"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11ABB" w14:textId="77777777" w:rsidR="00991794" w:rsidRPr="000B19F3" w:rsidRDefault="00991794" w:rsidP="009434F3">
            <w:pPr>
              <w:rPr>
                <w:sz w:val="22"/>
              </w:rPr>
            </w:pPr>
            <w:r w:rsidRPr="000B19F3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182B6974" w14:textId="77777777" w:rsidR="00991794" w:rsidRPr="000B19F3" w:rsidRDefault="00991794" w:rsidP="009434F3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7941CF" w14:textId="77777777" w:rsidR="00991794" w:rsidRPr="000B19F3" w:rsidRDefault="00991794" w:rsidP="009434F3">
            <w:pPr>
              <w:rPr>
                <w:sz w:val="22"/>
              </w:rPr>
            </w:pPr>
            <w:r w:rsidRPr="000B19F3">
              <w:rPr>
                <w:sz w:val="22"/>
              </w:rPr>
              <w:t>Judicial District: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E84A8" w14:textId="77777777" w:rsidR="00991794" w:rsidRPr="000B19F3" w:rsidRDefault="00991794" w:rsidP="00917E29">
            <w:pPr>
              <w:rPr>
                <w:sz w:val="22"/>
              </w:rPr>
            </w:pPr>
          </w:p>
        </w:tc>
      </w:tr>
      <w:tr w:rsidR="00991794" w14:paraId="73D996FB" w14:textId="77777777" w:rsidTr="00917E29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E427" w14:textId="77777777" w:rsidR="00991794" w:rsidRPr="000B19F3" w:rsidRDefault="00991794" w:rsidP="009434F3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CF37F1D" w14:textId="77777777" w:rsidR="00991794" w:rsidRPr="000B19F3" w:rsidRDefault="00991794" w:rsidP="009434F3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460584C" w14:textId="77777777" w:rsidR="00991794" w:rsidRPr="000B19F3" w:rsidRDefault="00991794" w:rsidP="009434F3">
            <w:pPr>
              <w:rPr>
                <w:sz w:val="22"/>
              </w:rPr>
            </w:pPr>
            <w:r w:rsidRPr="000B19F3">
              <w:rPr>
                <w:sz w:val="22"/>
              </w:rPr>
              <w:t>Court File Number: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283080" w14:textId="77777777" w:rsidR="00991794" w:rsidRPr="000B19F3" w:rsidRDefault="00991794" w:rsidP="00917E29">
            <w:pPr>
              <w:rPr>
                <w:sz w:val="22"/>
              </w:rPr>
            </w:pPr>
          </w:p>
        </w:tc>
      </w:tr>
      <w:tr w:rsidR="00991794" w14:paraId="5125E060" w14:textId="77777777" w:rsidTr="00917E29"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1E61" w14:textId="77777777" w:rsidR="00991794" w:rsidRPr="000B19F3" w:rsidRDefault="00991794" w:rsidP="009434F3">
            <w:pPr>
              <w:pStyle w:val="EndnoteText"/>
              <w:widowControl/>
              <w:spacing w:after="20"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3D4718B" w14:textId="77777777" w:rsidR="00991794" w:rsidRPr="000B19F3" w:rsidRDefault="00991794" w:rsidP="009434F3">
            <w:pPr>
              <w:spacing w:after="20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14902E" w14:textId="77777777" w:rsidR="00991794" w:rsidRPr="000B19F3" w:rsidRDefault="00991794" w:rsidP="009434F3">
            <w:pPr>
              <w:spacing w:after="20"/>
              <w:rPr>
                <w:sz w:val="22"/>
              </w:rPr>
            </w:pPr>
            <w:r w:rsidRPr="000B19F3">
              <w:rPr>
                <w:sz w:val="22"/>
              </w:rPr>
              <w:t>Case Type: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EE69" w14:textId="1ED48109" w:rsidR="00991794" w:rsidRPr="000B19F3" w:rsidRDefault="009434F3" w:rsidP="009434F3">
            <w:pPr>
              <w:spacing w:after="20"/>
              <w:rPr>
                <w:sz w:val="22"/>
              </w:rPr>
            </w:pPr>
            <w:r>
              <w:rPr>
                <w:sz w:val="22"/>
              </w:rPr>
              <w:t>Conciliation</w:t>
            </w:r>
            <w:r w:rsidR="002B7405">
              <w:rPr>
                <w:sz w:val="22"/>
              </w:rPr>
              <w:t xml:space="preserve"> - Forfeiture</w:t>
            </w:r>
          </w:p>
        </w:tc>
      </w:tr>
    </w:tbl>
    <w:p w14:paraId="351D9F7D" w14:textId="77777777" w:rsidR="00991794" w:rsidRDefault="00991794" w:rsidP="00991794">
      <w:pPr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55B0A21B" w14:textId="77777777" w:rsidR="007C4B06" w:rsidRDefault="00ED7A70" w:rsidP="00991794">
      <w:pPr>
        <w:jc w:val="center"/>
        <w:rPr>
          <w:rFonts w:eastAsiaTheme="minorHAnsi"/>
          <w:b/>
          <w:sz w:val="28"/>
          <w:szCs w:val="22"/>
        </w:rPr>
      </w:pPr>
      <w:r>
        <w:rPr>
          <w:rFonts w:eastAsiaTheme="minorHAnsi"/>
          <w:b/>
          <w:sz w:val="28"/>
          <w:szCs w:val="22"/>
        </w:rPr>
        <w:t xml:space="preserve">Conciliation Court Statement of Claim: </w:t>
      </w:r>
    </w:p>
    <w:p w14:paraId="5654FB6F" w14:textId="77777777" w:rsidR="00136935" w:rsidRDefault="008F51F0" w:rsidP="00991794">
      <w:pPr>
        <w:jc w:val="center"/>
        <w:rPr>
          <w:rFonts w:eastAsiaTheme="minorHAnsi"/>
          <w:b/>
          <w:sz w:val="28"/>
          <w:szCs w:val="22"/>
        </w:rPr>
      </w:pPr>
      <w:r>
        <w:rPr>
          <w:rFonts w:eastAsiaTheme="minorHAnsi"/>
          <w:b/>
          <w:sz w:val="28"/>
          <w:szCs w:val="22"/>
        </w:rPr>
        <w:t xml:space="preserve">Demand for Judicial </w:t>
      </w:r>
      <w:r w:rsidR="00ED7A70">
        <w:rPr>
          <w:rFonts w:eastAsiaTheme="minorHAnsi"/>
          <w:b/>
          <w:sz w:val="28"/>
          <w:szCs w:val="22"/>
        </w:rPr>
        <w:t xml:space="preserve">Determination of Forfeiture </w:t>
      </w:r>
    </w:p>
    <w:p w14:paraId="1EDD6B95" w14:textId="05D10A6B" w:rsidR="00136935" w:rsidRDefault="00136935" w:rsidP="00991794">
      <w:pPr>
        <w:jc w:val="center"/>
        <w:rPr>
          <w:rFonts w:eastAsiaTheme="minorHAnsi"/>
          <w:b/>
          <w:sz w:val="28"/>
          <w:szCs w:val="22"/>
        </w:rPr>
      </w:pPr>
      <w:r>
        <w:rPr>
          <w:rFonts w:eastAsiaTheme="minorHAnsi"/>
          <w:b/>
          <w:sz w:val="28"/>
          <w:szCs w:val="22"/>
        </w:rPr>
        <w:t>Alcohol</w:t>
      </w:r>
      <w:r w:rsidR="007F0B85">
        <w:rPr>
          <w:rFonts w:eastAsiaTheme="minorHAnsi"/>
          <w:b/>
          <w:sz w:val="28"/>
          <w:szCs w:val="22"/>
        </w:rPr>
        <w:t>-</w:t>
      </w:r>
      <w:r>
        <w:rPr>
          <w:rFonts w:eastAsiaTheme="minorHAnsi"/>
          <w:b/>
          <w:sz w:val="28"/>
          <w:szCs w:val="22"/>
        </w:rPr>
        <w:t>Related Offense</w:t>
      </w:r>
    </w:p>
    <w:p w14:paraId="748AF8A1" w14:textId="153EA21A" w:rsidR="00991794" w:rsidRDefault="008F51F0" w:rsidP="00991794">
      <w:pPr>
        <w:jc w:val="center"/>
        <w:rPr>
          <w:rFonts w:eastAsiaTheme="minorHAnsi"/>
          <w:sz w:val="28"/>
          <w:szCs w:val="22"/>
        </w:rPr>
      </w:pPr>
      <w:r>
        <w:rPr>
          <w:rFonts w:eastAsiaTheme="minorHAnsi"/>
          <w:b/>
          <w:sz w:val="28"/>
          <w:szCs w:val="22"/>
        </w:rPr>
        <w:t>($15,000 or less)</w:t>
      </w:r>
    </w:p>
    <w:p w14:paraId="16263764" w14:textId="7106B745" w:rsidR="00A21DA4" w:rsidRDefault="008F51F0" w:rsidP="00A21DA4">
      <w:pPr>
        <w:jc w:val="center"/>
        <w:rPr>
          <w:rFonts w:eastAsiaTheme="minorHAnsi"/>
          <w:sz w:val="24"/>
          <w:szCs w:val="22"/>
        </w:rPr>
      </w:pPr>
      <w:r>
        <w:rPr>
          <w:rFonts w:eastAsiaTheme="minorHAnsi"/>
          <w:sz w:val="24"/>
          <w:szCs w:val="22"/>
        </w:rPr>
        <w:t>Minn. Stat. § 169A.63, subd. 8 and 9</w:t>
      </w:r>
    </w:p>
    <w:p w14:paraId="7CC22591" w14:textId="24E77600" w:rsidR="00991794" w:rsidRPr="00991794" w:rsidRDefault="00991794" w:rsidP="00A21DA4">
      <w:pPr>
        <w:rPr>
          <w:rFonts w:eastAsiaTheme="minorHAnsi"/>
          <w:b/>
          <w:sz w:val="28"/>
          <w:szCs w:val="2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A21DA4" w:rsidRPr="000B19F3" w14:paraId="772E01C0" w14:textId="77777777" w:rsidTr="00A21DA4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C455E" w14:textId="552A74B2" w:rsidR="00A21DA4" w:rsidRPr="000B19F3" w:rsidRDefault="00A21DA4" w:rsidP="00A21DA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19F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7E0183" w14:textId="77777777" w:rsidR="00A21DA4" w:rsidRPr="000B19F3" w:rsidRDefault="00A21DA4" w:rsidP="00A21DA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CDAAD" w14:textId="33A94BB7" w:rsidR="00A21DA4" w:rsidRPr="000B19F3" w:rsidRDefault="00A21DA4" w:rsidP="00A21DA4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Defendant</w:t>
            </w:r>
          </w:p>
        </w:tc>
      </w:tr>
      <w:tr w:rsidR="00A21DA4" w14:paraId="6A375C12" w14:textId="77777777" w:rsidTr="00A21DA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26A" w14:textId="77777777" w:rsid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Name:</w:t>
            </w:r>
          </w:p>
          <w:p w14:paraId="3B0619F6" w14:textId="458DB535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ECBE7" w14:textId="77777777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F50" w14:textId="77777777" w:rsid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Vehicle:</w:t>
            </w:r>
          </w:p>
          <w:p w14:paraId="5C815F71" w14:textId="3021A2BA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A21DA4" w14:paraId="7D37B78A" w14:textId="77777777" w:rsidTr="00CE52DA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ABB14" w14:textId="77777777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Address:</w:t>
            </w:r>
          </w:p>
          <w:p w14:paraId="0D01FCA2" w14:textId="77777777" w:rsid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7837BAB0" w14:textId="3C9CF7BE" w:rsid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89D40" wp14:editId="2DF2F894">
                      <wp:simplePos x="0" y="0"/>
                      <wp:positionH relativeFrom="column">
                        <wp:posOffset>-68157</wp:posOffset>
                      </wp:positionH>
                      <wp:positionV relativeFrom="paragraph">
                        <wp:posOffset>183515</wp:posOffset>
                      </wp:positionV>
                      <wp:extent cx="2751666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16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35FB8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4.45pt" to="211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8D41F90" w14:textId="6CD8FA9A" w:rsidR="00A21DA4" w:rsidRPr="000B19F3" w:rsidRDefault="00CB540D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City/State/Zip: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1C0E3" w14:textId="77777777" w:rsid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2CCBCF46" w14:textId="77777777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11B" w14:textId="77777777" w:rsid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c/o Prosecuting Authority:</w:t>
            </w:r>
          </w:p>
          <w:p w14:paraId="21DB82DA" w14:textId="156C93F0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A21DA4" w14:paraId="4C0C9714" w14:textId="77777777" w:rsidTr="00CE52DA"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1ADF" w14:textId="77777777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8D305" w14:textId="5D371EEE" w:rsidR="00A21DA4" w:rsidRP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 xml:space="preserve">   </w:t>
            </w:r>
            <w:r w:rsidRPr="00A21DA4">
              <w:rPr>
                <w:rFonts w:ascii="Times New Roman" w:eastAsia="Times New Roman" w:hAnsi="Times New Roman" w:cs="Times New Roman"/>
                <w:b/>
                <w:sz w:val="22"/>
                <w:szCs w:val="28"/>
              </w:rPr>
              <w:t>vs.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9C20F" w14:textId="77777777" w:rsid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Address:</w:t>
            </w:r>
          </w:p>
          <w:p w14:paraId="245920B2" w14:textId="77777777" w:rsid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201BC514" w14:textId="77777777" w:rsidR="006B4D2C" w:rsidRDefault="006B4D2C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799DF29E" w14:textId="77777777" w:rsidR="00A21DA4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City/State/Zip:</w:t>
            </w:r>
          </w:p>
          <w:p w14:paraId="6C246A3D" w14:textId="0A480DC8" w:rsidR="006B4D2C" w:rsidRPr="000B19F3" w:rsidRDefault="006B4D2C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A21DA4" w14:paraId="3AD83CA0" w14:textId="77777777" w:rsidTr="00CE52DA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9EB" w14:textId="5E50ACC6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F5311" w14:textId="77777777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3F1" w14:textId="43384EA6" w:rsidR="00A21DA4" w:rsidRPr="000B19F3" w:rsidRDefault="00A21DA4" w:rsidP="00A21DA4">
            <w:pPr>
              <w:spacing w:before="3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</w:tbl>
    <w:p w14:paraId="73C572C4" w14:textId="1E9BB478" w:rsidR="00514B2A" w:rsidRDefault="00A025F6" w:rsidP="00514B2A">
      <w:pPr>
        <w:tabs>
          <w:tab w:val="left" w:pos="-720"/>
          <w:tab w:val="left" w:pos="0"/>
        </w:tabs>
        <w:suppressAutoHyphens/>
        <w:spacing w:before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56672E91">
          <v:rect id="_x0000_i1025" style="width:0;height:1.5pt" o:hralign="center" o:hrstd="t" o:hr="t" fillcolor="#a0a0a0" stroked="f"/>
        </w:pict>
      </w:r>
    </w:p>
    <w:p w14:paraId="303E4540" w14:textId="121BBB9C" w:rsidR="0067321E" w:rsidRPr="003A0D6D" w:rsidRDefault="00514B2A" w:rsidP="003A0D6D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160" w:line="259" w:lineRule="auto"/>
        <w:ind w:left="360"/>
        <w:contextualSpacing w:val="0"/>
        <w:jc w:val="left"/>
        <w:rPr>
          <w:sz w:val="24"/>
          <w:szCs w:val="24"/>
        </w:rPr>
      </w:pPr>
      <w:r w:rsidRPr="003A0D6D">
        <w:rPr>
          <w:sz w:val="24"/>
          <w:szCs w:val="24"/>
        </w:rPr>
        <w:t>The following motor vehicle was seized on</w:t>
      </w:r>
      <w:r w:rsidR="004019BF">
        <w:rPr>
          <w:sz w:val="24"/>
          <w:szCs w:val="24"/>
        </w:rPr>
        <w:t xml:space="preserve"> or about</w:t>
      </w:r>
      <w:r w:rsidRPr="003A0D6D">
        <w:rPr>
          <w:sz w:val="24"/>
          <w:szCs w:val="24"/>
        </w:rPr>
        <w:t xml:space="preserve"> </w:t>
      </w:r>
      <w:r w:rsidRPr="003A0D6D">
        <w:rPr>
          <w:sz w:val="24"/>
          <w:szCs w:val="24"/>
          <w:u w:val="single"/>
        </w:rPr>
        <w:tab/>
      </w:r>
      <w:r w:rsidRPr="003A0D6D">
        <w:rPr>
          <w:sz w:val="24"/>
          <w:szCs w:val="24"/>
          <w:u w:val="single"/>
        </w:rPr>
        <w:tab/>
      </w:r>
      <w:r w:rsidRPr="003A0D6D">
        <w:rPr>
          <w:sz w:val="24"/>
          <w:szCs w:val="24"/>
          <w:u w:val="single"/>
        </w:rPr>
        <w:tab/>
      </w:r>
      <w:r w:rsidRPr="003A0D6D">
        <w:rPr>
          <w:sz w:val="24"/>
          <w:szCs w:val="24"/>
          <w:u w:val="single"/>
        </w:rPr>
        <w:tab/>
      </w:r>
      <w:r w:rsidRPr="003A0D6D">
        <w:rPr>
          <w:sz w:val="24"/>
          <w:szCs w:val="24"/>
        </w:rPr>
        <w:t>:</w:t>
      </w:r>
    </w:p>
    <w:p w14:paraId="020E00C2" w14:textId="6E742162" w:rsidR="00DE6B6C" w:rsidRPr="00675019" w:rsidRDefault="00514B2A" w:rsidP="00675019">
      <w:pPr>
        <w:pStyle w:val="ListParagraph"/>
        <w:numPr>
          <w:ilvl w:val="1"/>
          <w:numId w:val="1"/>
        </w:numPr>
        <w:tabs>
          <w:tab w:val="left" w:pos="-720"/>
          <w:tab w:val="left" w:pos="0"/>
        </w:tabs>
        <w:suppressAutoHyphens/>
        <w:spacing w:before="160" w:line="276" w:lineRule="auto"/>
        <w:jc w:val="left"/>
        <w:rPr>
          <w:b/>
          <w:sz w:val="22"/>
          <w:szCs w:val="24"/>
        </w:rPr>
      </w:pPr>
      <w:r w:rsidRPr="00675019">
        <w:rPr>
          <w:sz w:val="24"/>
        </w:rPr>
        <w:t xml:space="preserve">Year: </w:t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</w:p>
    <w:p w14:paraId="32763BAE" w14:textId="39EB1CDF" w:rsidR="00514B2A" w:rsidRPr="00675019" w:rsidRDefault="00514B2A" w:rsidP="00675019">
      <w:pPr>
        <w:pStyle w:val="ListParagraph"/>
        <w:numPr>
          <w:ilvl w:val="1"/>
          <w:numId w:val="1"/>
        </w:numPr>
        <w:tabs>
          <w:tab w:val="left" w:pos="-720"/>
          <w:tab w:val="left" w:pos="0"/>
        </w:tabs>
        <w:suppressAutoHyphens/>
        <w:spacing w:before="160" w:line="276" w:lineRule="auto"/>
        <w:jc w:val="left"/>
        <w:rPr>
          <w:b/>
          <w:sz w:val="22"/>
          <w:szCs w:val="24"/>
        </w:rPr>
      </w:pPr>
      <w:r w:rsidRPr="00675019">
        <w:rPr>
          <w:sz w:val="24"/>
        </w:rPr>
        <w:t xml:space="preserve">Make: </w:t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="00675019">
        <w:rPr>
          <w:sz w:val="24"/>
          <w:u w:val="single"/>
        </w:rPr>
        <w:tab/>
      </w:r>
    </w:p>
    <w:p w14:paraId="6B68B672" w14:textId="4C204298" w:rsidR="00514B2A" w:rsidRPr="00675019" w:rsidRDefault="00514B2A" w:rsidP="00675019">
      <w:pPr>
        <w:pStyle w:val="ListParagraph"/>
        <w:numPr>
          <w:ilvl w:val="1"/>
          <w:numId w:val="1"/>
        </w:numPr>
        <w:tabs>
          <w:tab w:val="left" w:pos="-720"/>
          <w:tab w:val="left" w:pos="0"/>
        </w:tabs>
        <w:suppressAutoHyphens/>
        <w:spacing w:before="160" w:line="276" w:lineRule="auto"/>
        <w:jc w:val="left"/>
        <w:rPr>
          <w:b/>
          <w:sz w:val="22"/>
          <w:szCs w:val="24"/>
        </w:rPr>
      </w:pPr>
      <w:r w:rsidRPr="00675019">
        <w:rPr>
          <w:sz w:val="24"/>
        </w:rPr>
        <w:t xml:space="preserve">Model: </w:t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</w:p>
    <w:p w14:paraId="7D03AD28" w14:textId="5E93BDCA" w:rsidR="00514B2A" w:rsidRPr="00675019" w:rsidRDefault="00514B2A" w:rsidP="00675019">
      <w:pPr>
        <w:pStyle w:val="ListParagraph"/>
        <w:numPr>
          <w:ilvl w:val="1"/>
          <w:numId w:val="1"/>
        </w:numPr>
        <w:tabs>
          <w:tab w:val="left" w:pos="-720"/>
          <w:tab w:val="left" w:pos="0"/>
        </w:tabs>
        <w:suppressAutoHyphens/>
        <w:spacing w:before="160" w:line="276" w:lineRule="auto"/>
        <w:jc w:val="left"/>
        <w:rPr>
          <w:b/>
          <w:sz w:val="22"/>
          <w:szCs w:val="24"/>
        </w:rPr>
      </w:pPr>
      <w:r w:rsidRPr="00675019">
        <w:rPr>
          <w:sz w:val="24"/>
        </w:rPr>
        <w:t xml:space="preserve">Vehicle Identification Number (VIN): </w:t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</w:p>
    <w:p w14:paraId="400BC2A8" w14:textId="5B520DDD" w:rsidR="00F71291" w:rsidRPr="00675019" w:rsidRDefault="00514B2A" w:rsidP="00675019">
      <w:pPr>
        <w:pStyle w:val="ListParagraph"/>
        <w:numPr>
          <w:ilvl w:val="1"/>
          <w:numId w:val="1"/>
        </w:numPr>
        <w:tabs>
          <w:tab w:val="left" w:pos="-720"/>
          <w:tab w:val="left" w:pos="0"/>
        </w:tabs>
        <w:suppressAutoHyphens/>
        <w:spacing w:before="160" w:line="276" w:lineRule="auto"/>
        <w:jc w:val="left"/>
        <w:rPr>
          <w:b/>
          <w:sz w:val="22"/>
          <w:szCs w:val="24"/>
        </w:rPr>
      </w:pPr>
      <w:r w:rsidRPr="00675019">
        <w:rPr>
          <w:sz w:val="24"/>
        </w:rPr>
        <w:t>License Plate Number:</w:t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  <w:r w:rsidRPr="00675019">
        <w:rPr>
          <w:sz w:val="24"/>
        </w:rPr>
        <w:t xml:space="preserve">  State:</w:t>
      </w:r>
      <w:r w:rsidRPr="00675019">
        <w:rPr>
          <w:sz w:val="24"/>
          <w:u w:val="single"/>
        </w:rPr>
        <w:t xml:space="preserve">   </w:t>
      </w:r>
      <w:r w:rsidRPr="00675019">
        <w:rPr>
          <w:sz w:val="24"/>
          <w:u w:val="single"/>
        </w:rPr>
        <w:tab/>
      </w:r>
      <w:r w:rsidRPr="00675019">
        <w:rPr>
          <w:sz w:val="24"/>
          <w:u w:val="single"/>
        </w:rPr>
        <w:tab/>
      </w:r>
    </w:p>
    <w:p w14:paraId="3E2D9225" w14:textId="32724715" w:rsidR="00F26588" w:rsidRPr="00675019" w:rsidRDefault="00D27065" w:rsidP="00675019">
      <w:pPr>
        <w:pStyle w:val="ListParagraph"/>
        <w:numPr>
          <w:ilvl w:val="1"/>
          <w:numId w:val="1"/>
        </w:numPr>
        <w:tabs>
          <w:tab w:val="left" w:pos="-720"/>
          <w:tab w:val="left" w:pos="0"/>
        </w:tabs>
        <w:suppressAutoHyphens/>
        <w:spacing w:before="160" w:line="276" w:lineRule="auto"/>
        <w:jc w:val="left"/>
        <w:rPr>
          <w:b/>
          <w:sz w:val="22"/>
          <w:szCs w:val="24"/>
        </w:rPr>
      </w:pPr>
      <w:r w:rsidRPr="00675019">
        <w:rPr>
          <w:sz w:val="24"/>
        </w:rPr>
        <w:t>Value of Vehicle: __</w:t>
      </w:r>
      <w:r w:rsidR="00675019">
        <w:rPr>
          <w:sz w:val="24"/>
        </w:rPr>
        <w:t>_______________________________</w:t>
      </w:r>
    </w:p>
    <w:p w14:paraId="2341E0D6" w14:textId="77777777" w:rsidR="00675019" w:rsidRPr="00675019" w:rsidRDefault="00675019" w:rsidP="00675019">
      <w:pPr>
        <w:pStyle w:val="ListParagraph"/>
        <w:tabs>
          <w:tab w:val="left" w:pos="-720"/>
          <w:tab w:val="left" w:pos="0"/>
        </w:tabs>
        <w:suppressAutoHyphens/>
        <w:ind w:left="1440"/>
        <w:jc w:val="left"/>
        <w:rPr>
          <w:b/>
          <w:sz w:val="24"/>
          <w:szCs w:val="24"/>
        </w:rPr>
      </w:pPr>
    </w:p>
    <w:p w14:paraId="4FE1D101" w14:textId="53CC1C5A" w:rsidR="0067321E" w:rsidRDefault="007C4B06" w:rsidP="00F26588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160" w:line="259" w:lineRule="auto"/>
        <w:ind w:left="36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What is your</w:t>
      </w:r>
      <w:r w:rsidR="00F26588">
        <w:rPr>
          <w:sz w:val="24"/>
          <w:szCs w:val="24"/>
        </w:rPr>
        <w:t xml:space="preserve"> interest in the vehicle</w:t>
      </w:r>
      <w:r>
        <w:rPr>
          <w:sz w:val="24"/>
          <w:szCs w:val="24"/>
        </w:rPr>
        <w:t>?</w:t>
      </w:r>
      <w:r w:rsidR="00F2658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75019">
        <w:rPr>
          <w:sz w:val="24"/>
          <w:szCs w:val="24"/>
          <w:u w:val="single"/>
        </w:rPr>
        <w:tab/>
      </w:r>
      <w:r w:rsidR="00675019">
        <w:rPr>
          <w:sz w:val="24"/>
          <w:szCs w:val="24"/>
          <w:u w:val="single"/>
        </w:rPr>
        <w:tab/>
      </w:r>
    </w:p>
    <w:p w14:paraId="7D9B8A85" w14:textId="0FFD35CE" w:rsidR="00F26588" w:rsidRDefault="00F26588" w:rsidP="00F26588">
      <w:pPr>
        <w:pStyle w:val="ListParagraph"/>
        <w:tabs>
          <w:tab w:val="left" w:pos="-720"/>
          <w:tab w:val="left" w:pos="0"/>
        </w:tabs>
        <w:suppressAutoHyphens/>
        <w:spacing w:before="160" w:line="259" w:lineRule="auto"/>
        <w:ind w:left="360"/>
        <w:contextualSpacing w:val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36C405" w14:textId="5AEFD790" w:rsidR="00F26588" w:rsidRDefault="00F26588" w:rsidP="00F26588">
      <w:pPr>
        <w:pStyle w:val="ListParagraph"/>
        <w:tabs>
          <w:tab w:val="left" w:pos="-720"/>
          <w:tab w:val="left" w:pos="0"/>
        </w:tabs>
        <w:suppressAutoHyphens/>
        <w:spacing w:before="160" w:line="259" w:lineRule="auto"/>
        <w:ind w:left="360"/>
        <w:contextualSpacing w:val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1DAF7E" w14:textId="77777777" w:rsidR="00675019" w:rsidRDefault="00675019" w:rsidP="00F26588">
      <w:pPr>
        <w:pStyle w:val="ListParagraph"/>
        <w:tabs>
          <w:tab w:val="left" w:pos="-720"/>
          <w:tab w:val="left" w:pos="0"/>
        </w:tabs>
        <w:suppressAutoHyphens/>
        <w:spacing w:before="160" w:line="259" w:lineRule="auto"/>
        <w:ind w:left="360"/>
        <w:contextualSpacing w:val="0"/>
        <w:jc w:val="left"/>
        <w:rPr>
          <w:sz w:val="24"/>
          <w:szCs w:val="24"/>
          <w:u w:val="single"/>
        </w:rPr>
      </w:pPr>
    </w:p>
    <w:p w14:paraId="57205F84" w14:textId="3F69D0A7" w:rsidR="00F26588" w:rsidRDefault="007C4B06" w:rsidP="00F26588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spacing w:before="160" w:line="259" w:lineRule="auto"/>
        <w:ind w:left="360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Why do you believe the </w:t>
      </w:r>
      <w:r w:rsidR="00F26588">
        <w:rPr>
          <w:sz w:val="24"/>
          <w:szCs w:val="24"/>
        </w:rPr>
        <w:t>vehicle was improperly seized</w:t>
      </w:r>
      <w:r>
        <w:rPr>
          <w:sz w:val="24"/>
          <w:szCs w:val="24"/>
        </w:rPr>
        <w:t xml:space="preserve">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75019">
        <w:rPr>
          <w:sz w:val="24"/>
          <w:szCs w:val="24"/>
          <w:u w:val="single"/>
        </w:rPr>
        <w:tab/>
      </w:r>
      <w:r w:rsidR="00675019">
        <w:rPr>
          <w:sz w:val="24"/>
          <w:szCs w:val="24"/>
          <w:u w:val="single"/>
        </w:rPr>
        <w:tab/>
      </w:r>
    </w:p>
    <w:p w14:paraId="27C3ECFF" w14:textId="5CF2F7B0" w:rsidR="00F26588" w:rsidRDefault="00F26588" w:rsidP="00F26588">
      <w:pPr>
        <w:tabs>
          <w:tab w:val="left" w:pos="-720"/>
        </w:tabs>
        <w:suppressAutoHyphens/>
        <w:spacing w:before="160" w:line="259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F52E02" w14:textId="410064D6" w:rsidR="00F26588" w:rsidRDefault="00F26588" w:rsidP="00F26588">
      <w:pPr>
        <w:tabs>
          <w:tab w:val="left" w:pos="-720"/>
        </w:tabs>
        <w:suppressAutoHyphens/>
        <w:spacing w:before="160" w:line="259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D2A1CA4" w14:textId="77777777" w:rsidR="001C0091" w:rsidRDefault="001C0091" w:rsidP="001C0091">
      <w:pPr>
        <w:tabs>
          <w:tab w:val="left" w:pos="-720"/>
        </w:tabs>
        <w:suppressAutoHyphens/>
        <w:spacing w:before="160" w:line="259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997839" w14:textId="77777777" w:rsidR="001C0091" w:rsidRDefault="001C0091" w:rsidP="001C0091">
      <w:pPr>
        <w:tabs>
          <w:tab w:val="left" w:pos="-720"/>
        </w:tabs>
        <w:suppressAutoHyphens/>
        <w:spacing w:before="160" w:line="259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A67E21" w14:textId="090F208F" w:rsidR="00181818" w:rsidRPr="00181818" w:rsidRDefault="00181818" w:rsidP="00181818">
      <w:pPr>
        <w:tabs>
          <w:tab w:val="left" w:pos="-720"/>
        </w:tabs>
        <w:suppressAutoHyphens/>
        <w:spacing w:before="160" w:line="259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231B7F" w14:textId="77777777" w:rsidR="001C0091" w:rsidRPr="001C0091" w:rsidRDefault="001C0091" w:rsidP="00F26588">
      <w:pPr>
        <w:tabs>
          <w:tab w:val="left" w:pos="-720"/>
        </w:tabs>
        <w:suppressAutoHyphens/>
        <w:spacing w:before="160" w:line="259" w:lineRule="auto"/>
        <w:ind w:left="360"/>
        <w:jc w:val="left"/>
        <w:rPr>
          <w:sz w:val="24"/>
          <w:szCs w:val="24"/>
        </w:rPr>
      </w:pPr>
    </w:p>
    <w:p w14:paraId="5FADCA04" w14:textId="4B44C83F" w:rsidR="00503A13" w:rsidRPr="00A651A9" w:rsidRDefault="00503A13" w:rsidP="00235B8B">
      <w:pPr>
        <w:pStyle w:val="ListParagraph"/>
        <w:keepNext/>
        <w:numPr>
          <w:ilvl w:val="0"/>
          <w:numId w:val="1"/>
        </w:numPr>
        <w:tabs>
          <w:tab w:val="left" w:pos="-720"/>
        </w:tabs>
        <w:suppressAutoHyphens/>
        <w:spacing w:before="160" w:line="259" w:lineRule="auto"/>
        <w:ind w:left="360"/>
        <w:jc w:val="left"/>
        <w:rPr>
          <w:sz w:val="24"/>
          <w:szCs w:val="24"/>
        </w:rPr>
      </w:pPr>
      <w:r w:rsidRPr="001C0091">
        <w:rPr>
          <w:sz w:val="24"/>
        </w:rPr>
        <w:t>If you have any affirmative defense</w:t>
      </w:r>
      <w:r w:rsidR="00A651A9" w:rsidRPr="001C0091">
        <w:rPr>
          <w:sz w:val="24"/>
        </w:rPr>
        <w:t xml:space="preserve">s, list them here: </w:t>
      </w:r>
      <w:r w:rsidR="00A651A9">
        <w:rPr>
          <w:u w:val="single"/>
        </w:rPr>
        <w:tab/>
      </w:r>
      <w:r w:rsidR="00A651A9">
        <w:rPr>
          <w:u w:val="single"/>
        </w:rPr>
        <w:tab/>
      </w:r>
      <w:r w:rsidR="00A651A9">
        <w:rPr>
          <w:u w:val="single"/>
        </w:rPr>
        <w:tab/>
      </w:r>
      <w:r w:rsidR="00A651A9">
        <w:rPr>
          <w:u w:val="single"/>
        </w:rPr>
        <w:tab/>
      </w:r>
      <w:r w:rsidR="00017EE6">
        <w:rPr>
          <w:u w:val="single"/>
        </w:rPr>
        <w:tab/>
      </w:r>
      <w:r w:rsidR="00A651A9">
        <w:rPr>
          <w:u w:val="single"/>
        </w:rPr>
        <w:tab/>
      </w:r>
    </w:p>
    <w:p w14:paraId="67AEE55A" w14:textId="32E83EAD" w:rsidR="005E7EF7" w:rsidRDefault="00A651A9" w:rsidP="00235B8B">
      <w:pPr>
        <w:keepNext/>
        <w:tabs>
          <w:tab w:val="left" w:pos="-720"/>
          <w:tab w:val="left" w:pos="360"/>
        </w:tabs>
        <w:suppressAutoHyphens/>
        <w:spacing w:before="160" w:line="259" w:lineRule="auto"/>
        <w:jc w:val="left"/>
      </w:pPr>
      <w:r>
        <w:tab/>
      </w:r>
      <w:r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 w:rsidRPr="00A651A9">
        <w:rPr>
          <w:u w:val="single"/>
        </w:rPr>
        <w:tab/>
      </w:r>
      <w:r>
        <w:rPr>
          <w:u w:val="single"/>
        </w:rPr>
        <w:tab/>
      </w:r>
    </w:p>
    <w:p w14:paraId="50FDC7D6" w14:textId="0D21A043" w:rsidR="00A651A9" w:rsidRDefault="00A651A9" w:rsidP="00235B8B">
      <w:pPr>
        <w:keepNext/>
        <w:tabs>
          <w:tab w:val="left" w:pos="-720"/>
          <w:tab w:val="left" w:pos="360"/>
        </w:tabs>
        <w:suppressAutoHyphens/>
        <w:spacing w:before="160" w:line="259" w:lineRule="auto"/>
        <w:jc w:val="left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8339FC" w14:textId="77777777" w:rsidR="001C0091" w:rsidRDefault="001C0091" w:rsidP="00235B8B">
      <w:pPr>
        <w:keepNext/>
        <w:tabs>
          <w:tab w:val="left" w:pos="-720"/>
        </w:tabs>
        <w:suppressAutoHyphens/>
        <w:spacing w:before="160" w:line="259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B52291" w14:textId="6BEF9BBA" w:rsidR="00A651A9" w:rsidRPr="001C0091" w:rsidRDefault="00A651A9" w:rsidP="00235B8B">
      <w:pPr>
        <w:keepNext/>
        <w:tabs>
          <w:tab w:val="left" w:pos="-720"/>
          <w:tab w:val="left" w:pos="360"/>
        </w:tabs>
        <w:suppressAutoHyphens/>
        <w:spacing w:before="160" w:line="259" w:lineRule="auto"/>
        <w:ind w:left="360"/>
        <w:jc w:val="left"/>
      </w:pPr>
    </w:p>
    <w:p w14:paraId="3BE00FE6" w14:textId="143D262C" w:rsidR="00DE6B6C" w:rsidRDefault="00DE6B6C" w:rsidP="00235B8B">
      <w:pPr>
        <w:keepNext/>
        <w:tabs>
          <w:tab w:val="left" w:pos="-720"/>
          <w:tab w:val="left" w:pos="0"/>
        </w:tabs>
        <w:suppressAutoHyphens/>
        <w:spacing w:before="160" w:line="259" w:lineRule="auto"/>
        <w:jc w:val="left"/>
        <w:rPr>
          <w:rFonts w:eastAsia="Arial Unicode MS"/>
          <w:sz w:val="24"/>
          <w:szCs w:val="24"/>
        </w:rPr>
      </w:pPr>
      <w:r w:rsidRPr="00DE6B6C">
        <w:rPr>
          <w:rFonts w:eastAsia="Arial Unicode MS"/>
          <w:sz w:val="24"/>
          <w:szCs w:val="24"/>
        </w:rPr>
        <w:t>I declare under penalty of perjury that everything I have stat</w:t>
      </w:r>
      <w:r w:rsidR="00A651A9">
        <w:rPr>
          <w:rFonts w:eastAsia="Arial Unicode MS"/>
          <w:sz w:val="24"/>
          <w:szCs w:val="24"/>
        </w:rPr>
        <w:t xml:space="preserve">ed in this document is true and </w:t>
      </w:r>
      <w:r w:rsidRPr="00DE6B6C">
        <w:rPr>
          <w:rFonts w:eastAsia="Arial Unicode MS"/>
          <w:sz w:val="24"/>
          <w:szCs w:val="24"/>
        </w:rPr>
        <w:t>correct.  Minn. Stat. § 358.116.</w:t>
      </w:r>
    </w:p>
    <w:p w14:paraId="2BFEC1CA" w14:textId="77777777" w:rsidR="00E167BE" w:rsidRPr="00DE6B6C" w:rsidRDefault="00E167BE" w:rsidP="00235B8B">
      <w:pPr>
        <w:keepNext/>
        <w:tabs>
          <w:tab w:val="left" w:pos="-720"/>
          <w:tab w:val="left" w:pos="0"/>
        </w:tabs>
        <w:suppressAutoHyphens/>
        <w:spacing w:before="160" w:line="259" w:lineRule="auto"/>
        <w:jc w:val="left"/>
        <w:rPr>
          <w:sz w:val="24"/>
          <w:szCs w:val="24"/>
        </w:rPr>
      </w:pPr>
    </w:p>
    <w:p w14:paraId="081E4D9B" w14:textId="4D347FBE" w:rsidR="0094398A" w:rsidRDefault="0094398A" w:rsidP="00235B8B">
      <w:pPr>
        <w:pStyle w:val="Header"/>
        <w:keepNext/>
        <w:tabs>
          <w:tab w:val="clear" w:pos="4320"/>
          <w:tab w:val="clear" w:pos="8640"/>
        </w:tabs>
        <w:spacing w:before="120"/>
        <w:rPr>
          <w:rFonts w:eastAsia="Arial Unicode MS"/>
          <w:sz w:val="24"/>
          <w:szCs w:val="24"/>
        </w:rPr>
      </w:pP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1296"/>
        <w:gridCol w:w="234"/>
        <w:gridCol w:w="1530"/>
        <w:gridCol w:w="270"/>
        <w:gridCol w:w="270"/>
        <w:gridCol w:w="236"/>
        <w:gridCol w:w="236"/>
        <w:gridCol w:w="428"/>
        <w:gridCol w:w="900"/>
        <w:gridCol w:w="360"/>
        <w:gridCol w:w="270"/>
        <w:gridCol w:w="90"/>
        <w:gridCol w:w="180"/>
        <w:gridCol w:w="2520"/>
        <w:gridCol w:w="1076"/>
      </w:tblGrid>
      <w:tr w:rsidR="00C40628" w14:paraId="2C01E944" w14:textId="77777777" w:rsidTr="007C4B06"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1F4211" w14:textId="31BD6C2A" w:rsidR="00C40628" w:rsidRPr="00E167BE" w:rsidRDefault="007C4B06" w:rsidP="00235B8B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ind w:left="-18"/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4"/>
              </w:rPr>
              <w:t>Date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6F5E28" w14:textId="3F4323CF" w:rsidR="00C40628" w:rsidRPr="00E167BE" w:rsidRDefault="00C40628" w:rsidP="00235B8B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jc w:val="righ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E6D8" w14:textId="77777777" w:rsidR="00C40628" w:rsidRPr="00E167BE" w:rsidRDefault="00C40628" w:rsidP="00235B8B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3BCCA" w14:textId="77777777" w:rsidR="00C40628" w:rsidRPr="00E167BE" w:rsidRDefault="00C40628" w:rsidP="00235B8B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30773" w14:textId="3F3DC1DD" w:rsidR="00C40628" w:rsidRPr="00E167BE" w:rsidRDefault="00C40628" w:rsidP="00235B8B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  <w:r w:rsidRPr="00E167BE">
              <w:rPr>
                <w:rFonts w:ascii="Times New Roman" w:eastAsia="Arial Unicode MS" w:hAnsi="Times New Roman" w:cs="Times New Roman"/>
                <w:sz w:val="22"/>
                <w:szCs w:val="24"/>
              </w:rPr>
              <w:t>Signature</w:t>
            </w:r>
            <w:r w:rsidR="005E7EF7">
              <w:rPr>
                <w:rFonts w:ascii="Times New Roman" w:eastAsia="Arial Unicode MS" w:hAnsi="Times New Roman" w:cs="Times New Roman"/>
                <w:sz w:val="22"/>
                <w:szCs w:val="24"/>
              </w:rPr>
              <w:t xml:space="preserve"> of Plaintiff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060BDD" w14:textId="2C88AE26" w:rsidR="00C40628" w:rsidRPr="00E167BE" w:rsidRDefault="00C40628" w:rsidP="00235B8B">
            <w:pPr>
              <w:pStyle w:val="Header"/>
              <w:keepNext/>
              <w:widowControl/>
              <w:tabs>
                <w:tab w:val="clear" w:pos="4320"/>
                <w:tab w:val="clear" w:pos="8640"/>
              </w:tabs>
              <w:jc w:val="righ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</w:p>
        </w:tc>
      </w:tr>
      <w:tr w:rsidR="00FA27DC" w14:paraId="5B40AD67" w14:textId="77777777" w:rsidTr="005E7EF7">
        <w:trPr>
          <w:trHeight w:val="63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37E5" w14:textId="77777777" w:rsidR="00FA27DC" w:rsidRPr="00C40628" w:rsidRDefault="00FA27DC" w:rsidP="00F2658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C23A2" w14:textId="77777777" w:rsidR="00FA27DC" w:rsidRPr="00C40628" w:rsidRDefault="00FA27DC" w:rsidP="00F2658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FD6B8" w14:textId="77777777" w:rsidR="00FA27DC" w:rsidRPr="00C40628" w:rsidRDefault="00FA27DC" w:rsidP="00F2658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14A7" w14:textId="77777777" w:rsidR="00FA27DC" w:rsidRPr="00C40628" w:rsidRDefault="00FA27DC" w:rsidP="00F2658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1A76B" w14:textId="7508C2B9" w:rsidR="00FA27DC" w:rsidRPr="00FA27DC" w:rsidRDefault="00FA27DC" w:rsidP="00F2658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3750B" w14:paraId="03087344" w14:textId="77777777" w:rsidTr="00C3750B"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FAF3A" w14:textId="699B24A4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219B8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14C90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BBBAA" w14:textId="14182B6C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  <w:r w:rsidRPr="00FA27DC">
              <w:rPr>
                <w:rFonts w:ascii="Times New Roman" w:eastAsia="Arial Unicode MS" w:hAnsi="Times New Roman" w:cs="Times New Roman"/>
                <w:sz w:val="22"/>
                <w:szCs w:val="24"/>
              </w:rPr>
              <w:t>Name:</w:t>
            </w:r>
          </w:p>
        </w:tc>
        <w:tc>
          <w:tcPr>
            <w:tcW w:w="4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F4DCD" w14:textId="54B7EC94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</w:p>
        </w:tc>
      </w:tr>
      <w:tr w:rsidR="00C3750B" w14:paraId="2286D52E" w14:textId="77777777" w:rsidTr="00C3750B"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AAEB7E" w14:textId="07169411" w:rsidR="00C3750B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4"/>
              </w:rPr>
              <w:t>County and state where signed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192C5F" w14:textId="77777777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80C0E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3633A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2A8B8" w14:textId="770548E9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4"/>
              </w:rPr>
              <w:t>Street Address</w:t>
            </w:r>
            <w:r w:rsidRPr="00FA27DC">
              <w:rPr>
                <w:rFonts w:ascii="Times New Roman" w:eastAsia="Arial Unicode MS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F9653" w14:textId="19392105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</w:p>
        </w:tc>
      </w:tr>
      <w:tr w:rsidR="00C3750B" w14:paraId="3037BE2F" w14:textId="77777777" w:rsidTr="00C3750B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7BA76" w14:textId="77777777" w:rsidR="00C3750B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8FF95" w14:textId="77777777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1D23F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B6990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BFBC" w14:textId="4CFF042E" w:rsidR="00C3750B" w:rsidRPr="005E7EF7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  <w:r w:rsidRPr="005E7EF7">
              <w:rPr>
                <w:rFonts w:ascii="Times New Roman" w:eastAsia="Arial Unicode MS" w:hAnsi="Times New Roman" w:cs="Times New Roman"/>
                <w:sz w:val="22"/>
                <w:szCs w:val="24"/>
              </w:rPr>
              <w:t>City, State, Zip: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1640A" w14:textId="77777777" w:rsidR="00C3750B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</w:p>
        </w:tc>
      </w:tr>
      <w:tr w:rsidR="00C3750B" w14:paraId="1B10EB69" w14:textId="77777777" w:rsidTr="00C3750B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DF8D6" w14:textId="23B1B3BE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2B6D7" w14:textId="50A56DB1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D45BF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A2F3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0DE2" w14:textId="59E15E35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  <w:r w:rsidRPr="00FA27DC">
              <w:rPr>
                <w:rFonts w:ascii="Times New Roman" w:eastAsia="Arial Unicode MS" w:hAnsi="Times New Roman" w:cs="Times New Roman"/>
                <w:sz w:val="22"/>
                <w:szCs w:val="24"/>
              </w:rPr>
              <w:t>Telephone:</w:t>
            </w:r>
          </w:p>
        </w:tc>
        <w:tc>
          <w:tcPr>
            <w:tcW w:w="4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C4646" w14:textId="7717EFDE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</w:p>
        </w:tc>
      </w:tr>
      <w:tr w:rsidR="00C3750B" w14:paraId="5422EB25" w14:textId="77777777" w:rsidTr="00C3750B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ACBD0" w14:textId="5AA84154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5ADA8" w14:textId="13E0138D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051C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4DF69" w14:textId="77777777" w:rsidR="00C3750B" w:rsidRPr="00C40628" w:rsidRDefault="00C3750B" w:rsidP="00C3750B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7EFB" w14:textId="4581FDC9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eastAsia="Arial Unicode MS"/>
                <w:sz w:val="22"/>
                <w:szCs w:val="24"/>
              </w:rPr>
            </w:pPr>
            <w:r w:rsidRPr="00FA27DC">
              <w:rPr>
                <w:rFonts w:ascii="Times New Roman" w:eastAsia="Arial Unicode MS" w:hAnsi="Times New Roman" w:cs="Times New Roman"/>
                <w:sz w:val="22"/>
                <w:szCs w:val="24"/>
              </w:rPr>
              <w:t>Email address: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CB87BC" w14:textId="48268D38" w:rsidR="00C3750B" w:rsidRPr="00FA27DC" w:rsidRDefault="00C3750B" w:rsidP="00C3750B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Times New Roman" w:eastAsia="Arial Unicode MS" w:hAnsi="Times New Roman" w:cs="Times New Roman"/>
                <w:sz w:val="22"/>
                <w:szCs w:val="24"/>
              </w:rPr>
            </w:pPr>
          </w:p>
        </w:tc>
      </w:tr>
    </w:tbl>
    <w:p w14:paraId="383D7398" w14:textId="77777777" w:rsidR="00E167BE" w:rsidRDefault="00E167BE" w:rsidP="00F26588">
      <w:pPr>
        <w:pStyle w:val="Header"/>
        <w:tabs>
          <w:tab w:val="clear" w:pos="4320"/>
          <w:tab w:val="clear" w:pos="8640"/>
        </w:tabs>
        <w:spacing w:before="120"/>
        <w:ind w:left="4320"/>
        <w:rPr>
          <w:rFonts w:eastAsia="Arial Unicode MS"/>
          <w:sz w:val="24"/>
          <w:szCs w:val="24"/>
        </w:rPr>
      </w:pPr>
    </w:p>
    <w:sectPr w:rsidR="00E167BE" w:rsidSect="00FA27DC">
      <w:footerReference w:type="default" r:id="rId12"/>
      <w:pgSz w:w="12240" w:h="15840" w:code="1"/>
      <w:pgMar w:top="1440" w:right="1440" w:bottom="1152" w:left="1440" w:header="720" w:footer="43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790F" w14:textId="77777777" w:rsidR="00891025" w:rsidRPr="00B61FB4" w:rsidRDefault="00891025">
      <w:pPr>
        <w:rPr>
          <w:sz w:val="18"/>
        </w:rPr>
      </w:pPr>
      <w:r>
        <w:separator/>
      </w:r>
    </w:p>
  </w:endnote>
  <w:endnote w:type="continuationSeparator" w:id="0">
    <w:p w14:paraId="18A2FC6F" w14:textId="77777777" w:rsidR="00891025" w:rsidRPr="00B61FB4" w:rsidRDefault="00891025">
      <w:pPr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31BC" w14:textId="7B619009" w:rsidR="00FA27DC" w:rsidRPr="00FA27DC" w:rsidRDefault="00F26588" w:rsidP="00EC42C4">
    <w:pPr>
      <w:pStyle w:val="Footer"/>
      <w:tabs>
        <w:tab w:val="clear" w:pos="864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Demand for Judicial Determination of Forfeiture – Alcohol - $15,000 limit</w:t>
    </w:r>
  </w:p>
  <w:p w14:paraId="7E52F434" w14:textId="7D56C4AB" w:rsidR="00891025" w:rsidRPr="00EC42C4" w:rsidRDefault="00F26588" w:rsidP="00EC42C4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FOR</w:t>
    </w:r>
    <w:r w:rsidR="00891025">
      <w:rPr>
        <w:rFonts w:ascii="Arial" w:hAnsi="Arial"/>
        <w:sz w:val="18"/>
        <w:szCs w:val="18"/>
      </w:rPr>
      <w:t>102</w:t>
    </w:r>
    <w:r w:rsidR="00891025" w:rsidRPr="00C8261D">
      <w:rPr>
        <w:rFonts w:ascii="Arial" w:hAnsi="Arial"/>
        <w:sz w:val="18"/>
        <w:szCs w:val="18"/>
      </w:rPr>
      <w:t xml:space="preserve">    </w:t>
    </w:r>
    <w:r w:rsidR="00891025">
      <w:rPr>
        <w:rFonts w:ascii="Arial" w:hAnsi="Arial"/>
        <w:sz w:val="18"/>
        <w:szCs w:val="18"/>
      </w:rPr>
      <w:t xml:space="preserve"> State      ENG        </w:t>
    </w:r>
    <w:r w:rsidR="00451951">
      <w:rPr>
        <w:rFonts w:ascii="Arial" w:hAnsi="Arial"/>
        <w:sz w:val="18"/>
        <w:szCs w:val="18"/>
      </w:rPr>
      <w:t xml:space="preserve">Rev </w:t>
    </w:r>
    <w:r w:rsidR="008B63BA">
      <w:rPr>
        <w:rFonts w:ascii="Arial" w:hAnsi="Arial"/>
        <w:sz w:val="18"/>
        <w:szCs w:val="18"/>
      </w:rPr>
      <w:t>1</w:t>
    </w:r>
    <w:r w:rsidR="00FE5BC5">
      <w:rPr>
        <w:rFonts w:ascii="Arial" w:hAnsi="Arial"/>
        <w:sz w:val="18"/>
        <w:szCs w:val="18"/>
      </w:rPr>
      <w:t>/</w:t>
    </w:r>
    <w:r w:rsidR="008B63BA">
      <w:rPr>
        <w:rFonts w:ascii="Arial" w:hAnsi="Arial"/>
        <w:sz w:val="18"/>
        <w:szCs w:val="18"/>
      </w:rPr>
      <w:t>22</w:t>
    </w:r>
    <w:r w:rsidR="008B63BA" w:rsidRPr="00CA14C0">
      <w:rPr>
        <w:rFonts w:ascii="Arial" w:hAnsi="Arial"/>
        <w:sz w:val="18"/>
        <w:szCs w:val="18"/>
      </w:rPr>
      <w:t xml:space="preserve">                </w:t>
    </w:r>
    <w:r w:rsidR="003A4852">
      <w:rPr>
        <w:rFonts w:ascii="Arial" w:hAnsi="Arial"/>
        <w:sz w:val="18"/>
        <w:szCs w:val="18"/>
      </w:rPr>
      <w:t>www.mncourts.gov/forms</w:t>
    </w:r>
    <w:r w:rsidR="00891025" w:rsidRPr="00C8261D">
      <w:rPr>
        <w:rFonts w:ascii="Arial" w:hAnsi="Arial"/>
        <w:sz w:val="18"/>
        <w:szCs w:val="18"/>
      </w:rPr>
      <w:t xml:space="preserve">           </w:t>
    </w:r>
    <w:r w:rsidR="00891025">
      <w:rPr>
        <w:rFonts w:ascii="Arial" w:hAnsi="Arial"/>
        <w:sz w:val="18"/>
        <w:szCs w:val="18"/>
      </w:rPr>
      <w:t xml:space="preserve">                         </w:t>
    </w:r>
    <w:proofErr w:type="gramStart"/>
    <w:r>
      <w:rPr>
        <w:rFonts w:ascii="Arial" w:hAnsi="Arial"/>
        <w:sz w:val="18"/>
        <w:szCs w:val="18"/>
      </w:rPr>
      <w:tab/>
    </w:r>
    <w:r w:rsidR="00891025">
      <w:rPr>
        <w:rFonts w:ascii="Arial" w:hAnsi="Arial"/>
        <w:sz w:val="18"/>
        <w:szCs w:val="18"/>
      </w:rPr>
      <w:t xml:space="preserve">  </w:t>
    </w:r>
    <w:r w:rsidR="00891025" w:rsidRPr="00C8261D">
      <w:rPr>
        <w:rFonts w:ascii="Arial" w:hAnsi="Arial"/>
        <w:sz w:val="18"/>
        <w:szCs w:val="18"/>
      </w:rPr>
      <w:t>Page</w:t>
    </w:r>
    <w:proofErr w:type="gramEnd"/>
    <w:r w:rsidR="00891025" w:rsidRPr="00C8261D">
      <w:rPr>
        <w:rFonts w:ascii="Arial" w:hAnsi="Arial"/>
        <w:sz w:val="18"/>
        <w:szCs w:val="18"/>
      </w:rPr>
      <w:t xml:space="preserve"> </w:t>
    </w:r>
    <w:r w:rsidR="00891025" w:rsidRPr="00C8261D">
      <w:rPr>
        <w:rStyle w:val="PageNumber"/>
        <w:rFonts w:ascii="Arial" w:hAnsi="Arial"/>
        <w:sz w:val="18"/>
        <w:szCs w:val="18"/>
      </w:rPr>
      <w:fldChar w:fldCharType="begin"/>
    </w:r>
    <w:r w:rsidR="00891025" w:rsidRPr="00C8261D">
      <w:rPr>
        <w:rStyle w:val="PageNumber"/>
        <w:rFonts w:ascii="Arial" w:hAnsi="Arial"/>
        <w:sz w:val="18"/>
        <w:szCs w:val="18"/>
      </w:rPr>
      <w:instrText xml:space="preserve"> PAGE </w:instrText>
    </w:r>
    <w:r w:rsidR="00891025" w:rsidRPr="00C8261D">
      <w:rPr>
        <w:rStyle w:val="PageNumber"/>
        <w:rFonts w:ascii="Arial" w:hAnsi="Arial"/>
        <w:sz w:val="18"/>
        <w:szCs w:val="18"/>
      </w:rPr>
      <w:fldChar w:fldCharType="separate"/>
    </w:r>
    <w:r w:rsidR="00EE21FD">
      <w:rPr>
        <w:rStyle w:val="PageNumber"/>
        <w:rFonts w:ascii="Arial" w:hAnsi="Arial"/>
        <w:noProof/>
        <w:sz w:val="18"/>
        <w:szCs w:val="18"/>
      </w:rPr>
      <w:t>2</w:t>
    </w:r>
    <w:r w:rsidR="00891025" w:rsidRPr="00C8261D">
      <w:rPr>
        <w:rStyle w:val="PageNumber"/>
        <w:rFonts w:ascii="Arial" w:hAnsi="Arial"/>
        <w:sz w:val="18"/>
        <w:szCs w:val="18"/>
      </w:rPr>
      <w:fldChar w:fldCharType="end"/>
    </w:r>
    <w:r w:rsidR="00891025" w:rsidRPr="00C8261D">
      <w:rPr>
        <w:rStyle w:val="PageNumber"/>
        <w:rFonts w:ascii="Arial" w:hAnsi="Arial"/>
        <w:sz w:val="18"/>
        <w:szCs w:val="18"/>
      </w:rPr>
      <w:t xml:space="preserve"> of </w:t>
    </w:r>
    <w:r w:rsidR="00891025" w:rsidRPr="00C8261D">
      <w:rPr>
        <w:rStyle w:val="PageNumber"/>
        <w:rFonts w:ascii="Arial" w:hAnsi="Arial"/>
        <w:sz w:val="18"/>
        <w:szCs w:val="18"/>
      </w:rPr>
      <w:fldChar w:fldCharType="begin"/>
    </w:r>
    <w:r w:rsidR="00891025" w:rsidRPr="00C8261D">
      <w:rPr>
        <w:rStyle w:val="PageNumber"/>
        <w:rFonts w:ascii="Arial" w:hAnsi="Arial"/>
        <w:sz w:val="18"/>
        <w:szCs w:val="18"/>
      </w:rPr>
      <w:instrText xml:space="preserve"> NUMPAGES </w:instrText>
    </w:r>
    <w:r w:rsidR="00891025" w:rsidRPr="00C8261D">
      <w:rPr>
        <w:rStyle w:val="PageNumber"/>
        <w:rFonts w:ascii="Arial" w:hAnsi="Arial"/>
        <w:sz w:val="18"/>
        <w:szCs w:val="18"/>
      </w:rPr>
      <w:fldChar w:fldCharType="separate"/>
    </w:r>
    <w:r w:rsidR="00EE21FD">
      <w:rPr>
        <w:rStyle w:val="PageNumber"/>
        <w:rFonts w:ascii="Arial" w:hAnsi="Arial"/>
        <w:noProof/>
        <w:sz w:val="18"/>
        <w:szCs w:val="18"/>
      </w:rPr>
      <w:t>2</w:t>
    </w:r>
    <w:r w:rsidR="00891025" w:rsidRPr="00C8261D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EB50" w14:textId="77777777" w:rsidR="00891025" w:rsidRPr="00B61FB4" w:rsidRDefault="00891025">
      <w:pPr>
        <w:rPr>
          <w:sz w:val="18"/>
        </w:rPr>
      </w:pPr>
      <w:r>
        <w:separator/>
      </w:r>
    </w:p>
  </w:footnote>
  <w:footnote w:type="continuationSeparator" w:id="0">
    <w:p w14:paraId="4A62F71D" w14:textId="77777777" w:rsidR="00891025" w:rsidRPr="00B61FB4" w:rsidRDefault="00891025">
      <w:pPr>
        <w:rPr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F80"/>
    <w:multiLevelType w:val="hybridMultilevel"/>
    <w:tmpl w:val="2BFE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E51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345"/>
    <w:multiLevelType w:val="hybridMultilevel"/>
    <w:tmpl w:val="F21A7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95"/>
    <w:rsid w:val="00017EE6"/>
    <w:rsid w:val="00020B7B"/>
    <w:rsid w:val="000221A0"/>
    <w:rsid w:val="00022E3A"/>
    <w:rsid w:val="000279A3"/>
    <w:rsid w:val="00027B20"/>
    <w:rsid w:val="00076AF6"/>
    <w:rsid w:val="00082CC6"/>
    <w:rsid w:val="00096C43"/>
    <w:rsid w:val="00096EF8"/>
    <w:rsid w:val="000D5445"/>
    <w:rsid w:val="000E09F2"/>
    <w:rsid w:val="000F0E3A"/>
    <w:rsid w:val="000F2C84"/>
    <w:rsid w:val="00136935"/>
    <w:rsid w:val="00142547"/>
    <w:rsid w:val="0015355C"/>
    <w:rsid w:val="00156664"/>
    <w:rsid w:val="001643EC"/>
    <w:rsid w:val="00181818"/>
    <w:rsid w:val="001C0091"/>
    <w:rsid w:val="001D38C1"/>
    <w:rsid w:val="001E1CEE"/>
    <w:rsid w:val="00220427"/>
    <w:rsid w:val="00235B8B"/>
    <w:rsid w:val="0026103F"/>
    <w:rsid w:val="0026371C"/>
    <w:rsid w:val="0026442C"/>
    <w:rsid w:val="00265776"/>
    <w:rsid w:val="00284EF3"/>
    <w:rsid w:val="002B7405"/>
    <w:rsid w:val="00324A6A"/>
    <w:rsid w:val="00355386"/>
    <w:rsid w:val="00376FC4"/>
    <w:rsid w:val="003801CA"/>
    <w:rsid w:val="003A0D6D"/>
    <w:rsid w:val="003A4852"/>
    <w:rsid w:val="003E5A4D"/>
    <w:rsid w:val="003E6DBC"/>
    <w:rsid w:val="004019BF"/>
    <w:rsid w:val="004255BF"/>
    <w:rsid w:val="00451951"/>
    <w:rsid w:val="00463084"/>
    <w:rsid w:val="00472CB9"/>
    <w:rsid w:val="0047535B"/>
    <w:rsid w:val="00476D7E"/>
    <w:rsid w:val="00481E70"/>
    <w:rsid w:val="00494908"/>
    <w:rsid w:val="004B0495"/>
    <w:rsid w:val="004B74F8"/>
    <w:rsid w:val="004D4D1D"/>
    <w:rsid w:val="00503A13"/>
    <w:rsid w:val="00514B2A"/>
    <w:rsid w:val="00514C2B"/>
    <w:rsid w:val="00542E14"/>
    <w:rsid w:val="0057228E"/>
    <w:rsid w:val="00597E9D"/>
    <w:rsid w:val="005D505D"/>
    <w:rsid w:val="005E7EF7"/>
    <w:rsid w:val="006552B9"/>
    <w:rsid w:val="00661384"/>
    <w:rsid w:val="00663A61"/>
    <w:rsid w:val="0067321E"/>
    <w:rsid w:val="00675019"/>
    <w:rsid w:val="006A0511"/>
    <w:rsid w:val="006B2435"/>
    <w:rsid w:val="006B4D2C"/>
    <w:rsid w:val="007077F6"/>
    <w:rsid w:val="0073721C"/>
    <w:rsid w:val="007442D2"/>
    <w:rsid w:val="00750BC7"/>
    <w:rsid w:val="007737D2"/>
    <w:rsid w:val="007A4B2B"/>
    <w:rsid w:val="007B1A42"/>
    <w:rsid w:val="007C4B06"/>
    <w:rsid w:val="007D5FDC"/>
    <w:rsid w:val="007E663C"/>
    <w:rsid w:val="007F0B85"/>
    <w:rsid w:val="0082096A"/>
    <w:rsid w:val="008358A6"/>
    <w:rsid w:val="00845F51"/>
    <w:rsid w:val="0085119F"/>
    <w:rsid w:val="00852ABF"/>
    <w:rsid w:val="00856272"/>
    <w:rsid w:val="008647D2"/>
    <w:rsid w:val="00891025"/>
    <w:rsid w:val="00891CC5"/>
    <w:rsid w:val="008963CC"/>
    <w:rsid w:val="008B63BA"/>
    <w:rsid w:val="008E1277"/>
    <w:rsid w:val="008F51F0"/>
    <w:rsid w:val="00922B67"/>
    <w:rsid w:val="009434F3"/>
    <w:rsid w:val="0094398A"/>
    <w:rsid w:val="00991794"/>
    <w:rsid w:val="009B7CA7"/>
    <w:rsid w:val="009D3849"/>
    <w:rsid w:val="00A025F6"/>
    <w:rsid w:val="00A03E91"/>
    <w:rsid w:val="00A16C65"/>
    <w:rsid w:val="00A21DA4"/>
    <w:rsid w:val="00A538F9"/>
    <w:rsid w:val="00A61292"/>
    <w:rsid w:val="00A651A9"/>
    <w:rsid w:val="00AB01FD"/>
    <w:rsid w:val="00AD5673"/>
    <w:rsid w:val="00AF4BD5"/>
    <w:rsid w:val="00B14C0E"/>
    <w:rsid w:val="00B45FC6"/>
    <w:rsid w:val="00B964E4"/>
    <w:rsid w:val="00BD6D04"/>
    <w:rsid w:val="00C24FC0"/>
    <w:rsid w:val="00C25E32"/>
    <w:rsid w:val="00C2625C"/>
    <w:rsid w:val="00C3750B"/>
    <w:rsid w:val="00C40628"/>
    <w:rsid w:val="00C548A2"/>
    <w:rsid w:val="00CA12BE"/>
    <w:rsid w:val="00CA14C0"/>
    <w:rsid w:val="00CA6D82"/>
    <w:rsid w:val="00CB523F"/>
    <w:rsid w:val="00CB540D"/>
    <w:rsid w:val="00CC5EEB"/>
    <w:rsid w:val="00CC6F97"/>
    <w:rsid w:val="00D27065"/>
    <w:rsid w:val="00D34760"/>
    <w:rsid w:val="00D3532A"/>
    <w:rsid w:val="00DB7107"/>
    <w:rsid w:val="00DE6B6C"/>
    <w:rsid w:val="00E06B08"/>
    <w:rsid w:val="00E12583"/>
    <w:rsid w:val="00E167BE"/>
    <w:rsid w:val="00E85FD6"/>
    <w:rsid w:val="00EC42C4"/>
    <w:rsid w:val="00ED7A70"/>
    <w:rsid w:val="00EE21FD"/>
    <w:rsid w:val="00EE5947"/>
    <w:rsid w:val="00EE7E41"/>
    <w:rsid w:val="00F1545F"/>
    <w:rsid w:val="00F26588"/>
    <w:rsid w:val="00F564C9"/>
    <w:rsid w:val="00F71291"/>
    <w:rsid w:val="00F71EBA"/>
    <w:rsid w:val="00FA27DC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4753"/>
    <o:shapelayout v:ext="edit">
      <o:idmap v:ext="edit" data="1"/>
    </o:shapelayout>
  </w:shapeDefaults>
  <w:decimalSymbol w:val="."/>
  <w:listSeparator w:val=","/>
  <w14:docId w14:val="112F263E"/>
  <w15:chartTrackingRefBased/>
  <w15:docId w15:val="{923778FE-C68E-44AB-B92F-7E86F5E9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495"/>
    <w:pPr>
      <w:jc w:val="both"/>
    </w:pPr>
    <w:rPr>
      <w:sz w:val="26"/>
    </w:rPr>
  </w:style>
  <w:style w:type="paragraph" w:styleId="Heading9">
    <w:name w:val="heading 9"/>
    <w:basedOn w:val="Normal"/>
    <w:next w:val="Normal"/>
    <w:link w:val="Heading9Char"/>
    <w:qFormat/>
    <w:rsid w:val="00A538F9"/>
    <w:pPr>
      <w:keepNext/>
      <w:jc w:val="lef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lonTxSngL">
    <w:name w:val="MaslonTxSngL"/>
    <w:aliases w:val="sl"/>
    <w:basedOn w:val="Normal"/>
    <w:rsid w:val="004B0495"/>
    <w:pPr>
      <w:spacing w:after="240"/>
      <w:jc w:val="left"/>
    </w:pPr>
  </w:style>
  <w:style w:type="paragraph" w:styleId="EndnoteText">
    <w:name w:val="endnote text"/>
    <w:basedOn w:val="Normal"/>
    <w:link w:val="EndnoteTextChar"/>
    <w:semiHidden/>
    <w:rsid w:val="004B0495"/>
    <w:pPr>
      <w:widowControl w:val="0"/>
      <w:spacing w:line="360" w:lineRule="auto"/>
      <w:jc w:val="left"/>
    </w:pPr>
    <w:rPr>
      <w:rFonts w:ascii="Courier New" w:hAnsi="Courier New"/>
      <w:snapToGrid w:val="0"/>
    </w:rPr>
  </w:style>
  <w:style w:type="paragraph" w:styleId="Header">
    <w:name w:val="header"/>
    <w:basedOn w:val="Normal"/>
    <w:rsid w:val="004B0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495"/>
  </w:style>
  <w:style w:type="character" w:styleId="Hyperlink">
    <w:name w:val="Hyperlink"/>
    <w:rsid w:val="004B04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6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B08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A538F9"/>
    <w:rPr>
      <w:b/>
      <w:sz w:val="24"/>
    </w:rPr>
  </w:style>
  <w:style w:type="paragraph" w:customStyle="1" w:styleId="Default">
    <w:name w:val="Default"/>
    <w:rsid w:val="00A16C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991794"/>
    <w:rPr>
      <w:rFonts w:ascii="Courier New" w:hAnsi="Courier New"/>
      <w:snapToGrid w:val="0"/>
      <w:sz w:val="26"/>
    </w:rPr>
  </w:style>
  <w:style w:type="table" w:styleId="TableGrid">
    <w:name w:val="Table Grid"/>
    <w:basedOn w:val="TableNormal"/>
    <w:uiPriority w:val="39"/>
    <w:rsid w:val="00991794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21E"/>
    <w:pPr>
      <w:ind w:left="720"/>
      <w:contextualSpacing/>
    </w:pPr>
  </w:style>
  <w:style w:type="character" w:styleId="CommentReference">
    <w:name w:val="annotation reference"/>
    <w:basedOn w:val="DefaultParagraphFont"/>
    <w:rsid w:val="0089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63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3CC"/>
  </w:style>
  <w:style w:type="paragraph" w:styleId="CommentSubject">
    <w:name w:val="annotation subject"/>
    <w:basedOn w:val="CommentText"/>
    <w:next w:val="CommentText"/>
    <w:link w:val="CommentSubjectChar"/>
    <w:rsid w:val="0089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63CC"/>
    <w:rPr>
      <w:b/>
      <w:bCs/>
    </w:rPr>
  </w:style>
  <w:style w:type="paragraph" w:styleId="Revision">
    <w:name w:val="Revision"/>
    <w:hidden/>
    <w:uiPriority w:val="99"/>
    <w:semiHidden/>
    <w:rsid w:val="00AD567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415FE4A8BE4FB08E08D32BEE0993" ma:contentTypeVersion="3" ma:contentTypeDescription="Create a new document." ma:contentTypeScope="" ma:versionID="3232e78f106347461ee9d07823254dc3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MNSCA-1387051306-1224</_dlc_DocId>
    <_dlc_DocIdUrl xmlns="744ceb61-5b2b-4f94-bf2a-253dcbf4a3c4">
      <Url>https://sp.courts.state.mn.us/SCA/mjbcollab/COAG/_layouts/15/DocIdRedir.aspx?ID=MNSCA-1387051306-1224</Url>
      <Description>MNSCA-1387051306-1224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D3A92-975D-4E16-A3C3-208DA0CA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8EA75-7610-460E-A2CA-29EEA62BDB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2A6498-A5FB-4B0B-9C8E-8F180D6E58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2E2082-13FA-41CE-B00D-5311BFFEF08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4ceb61-5b2b-4f94-bf2a-253dcbf4a3c4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82457EE-FE64-40AE-914F-AB556FF4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</dc:creator>
  <cp:keywords/>
  <cp:lastModifiedBy>Kuberski, Virginia</cp:lastModifiedBy>
  <cp:revision>3</cp:revision>
  <cp:lastPrinted>2017-01-31T17:24:00Z</cp:lastPrinted>
  <dcterms:created xsi:type="dcterms:W3CDTF">2022-01-01T16:52:00Z</dcterms:created>
  <dcterms:modified xsi:type="dcterms:W3CDTF">2022-05-10T19:41:00Z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0x01010002F8415FE4A8BE4FB08E08D32BEE0993</vt:lpwstr>
  </property>
  <property fmtid="{D5CDD505-2E9C-101B-9397-08002B2CF9AE}" pid="3" name="_dlc_DocIdItemGuid">
    <vt:lpwstr>147a1676-6ea6-42be-be13-c59668e7bae2</vt:lpwstr>
  </property>
</Properties>
</file>