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47" w:rsidRDefault="00104547" w:rsidP="001B5DFC">
      <w:pPr>
        <w:spacing w:line="240" w:lineRule="auto"/>
        <w:contextualSpacing/>
        <w:jc w:val="center"/>
        <w:rPr>
          <w:rFonts w:ascii="Book Antiqua" w:hAnsi="Book Antiqua"/>
          <w:b/>
          <w:sz w:val="28"/>
          <w:szCs w:val="28"/>
        </w:rPr>
      </w:pPr>
      <w:bookmarkStart w:id="0" w:name="_GoBack"/>
      <w:bookmarkEnd w:id="0"/>
    </w:p>
    <w:p w:rsidR="00010080" w:rsidRPr="00F662C1" w:rsidRDefault="00010080" w:rsidP="001B5DFC">
      <w:pPr>
        <w:spacing w:line="240" w:lineRule="auto"/>
        <w:contextualSpacing/>
        <w:jc w:val="center"/>
        <w:rPr>
          <w:rFonts w:ascii="Book Antiqua" w:hAnsi="Book Antiqua"/>
          <w:b/>
          <w:sz w:val="28"/>
          <w:szCs w:val="28"/>
        </w:rPr>
      </w:pPr>
      <w:r>
        <w:rPr>
          <w:rFonts w:ascii="Book Antiqua" w:hAnsi="Book Antiqua"/>
          <w:b/>
          <w:sz w:val="28"/>
          <w:szCs w:val="28"/>
        </w:rPr>
        <w:t xml:space="preserve">SCOTT </w:t>
      </w:r>
      <w:r w:rsidRPr="00F662C1">
        <w:rPr>
          <w:rFonts w:ascii="Book Antiqua" w:hAnsi="Book Antiqua"/>
          <w:b/>
          <w:sz w:val="28"/>
          <w:szCs w:val="28"/>
        </w:rPr>
        <w:t>COUNTY DIVORCE EDUCATION PROGRAMS</w:t>
      </w:r>
    </w:p>
    <w:p w:rsidR="00010080" w:rsidRPr="00F662C1" w:rsidRDefault="00010080" w:rsidP="001B5DFC">
      <w:pPr>
        <w:spacing w:line="240" w:lineRule="auto"/>
        <w:contextualSpacing/>
        <w:rPr>
          <w:rFonts w:ascii="Book Antiqua" w:hAnsi="Book Antiqua"/>
        </w:rPr>
      </w:pPr>
    </w:p>
    <w:p w:rsidR="001B5DFC" w:rsidRPr="00546B54" w:rsidRDefault="00546B54" w:rsidP="001B5DFC">
      <w:pPr>
        <w:spacing w:after="120" w:line="240" w:lineRule="auto"/>
        <w:contextualSpacing/>
        <w:rPr>
          <w:rFonts w:ascii="Book Antiqua" w:hAnsi="Book Antiqua"/>
          <w:sz w:val="20"/>
          <w:szCs w:val="20"/>
          <w:u w:val="single"/>
        </w:rPr>
      </w:pPr>
      <w:r>
        <w:rPr>
          <w:rFonts w:ascii="Book Antiqua" w:hAnsi="Book Antiqua"/>
          <w:b/>
          <w:sz w:val="20"/>
          <w:szCs w:val="20"/>
          <w:u w:val="single"/>
        </w:rPr>
        <w:t>PARENTS FOREVER PROGRAM</w:t>
      </w:r>
    </w:p>
    <w:p w:rsidR="001B5DFC" w:rsidRDefault="00010080" w:rsidP="001B5DFC">
      <w:pPr>
        <w:spacing w:after="0" w:line="240" w:lineRule="auto"/>
        <w:contextualSpacing/>
        <w:rPr>
          <w:rFonts w:ascii="Book Antiqua" w:hAnsi="Book Antiqua"/>
          <w:sz w:val="20"/>
          <w:szCs w:val="20"/>
        </w:rPr>
      </w:pPr>
      <w:r w:rsidRPr="00455215">
        <w:rPr>
          <w:rFonts w:ascii="Book Antiqua" w:hAnsi="Book Antiqua"/>
          <w:sz w:val="20"/>
          <w:szCs w:val="20"/>
        </w:rPr>
        <w:t xml:space="preserve">The Parents Forever Program helps divorcing couples make child-supportive decisions to preserve </w:t>
      </w:r>
      <w:r w:rsidR="00720470">
        <w:rPr>
          <w:rFonts w:ascii="Book Antiqua" w:hAnsi="Book Antiqua"/>
          <w:sz w:val="20"/>
          <w:szCs w:val="20"/>
        </w:rPr>
        <w:t xml:space="preserve">a </w:t>
      </w:r>
      <w:r w:rsidRPr="00455215">
        <w:rPr>
          <w:rFonts w:ascii="Book Antiqua" w:hAnsi="Book Antiqua"/>
          <w:sz w:val="20"/>
          <w:szCs w:val="20"/>
        </w:rPr>
        <w:t xml:space="preserve">positive parenting relationship with their children and each other. </w:t>
      </w:r>
      <w:r w:rsidR="00720470">
        <w:rPr>
          <w:rFonts w:ascii="Book Antiqua" w:hAnsi="Book Antiqua"/>
          <w:sz w:val="20"/>
          <w:szCs w:val="20"/>
        </w:rPr>
        <w:t xml:space="preserve"> The </w:t>
      </w:r>
      <w:r w:rsidRPr="00455215">
        <w:rPr>
          <w:rFonts w:ascii="Book Antiqua" w:hAnsi="Book Antiqua"/>
          <w:sz w:val="20"/>
          <w:szCs w:val="20"/>
        </w:rPr>
        <w:t xml:space="preserve">Parents Forever Program is a </w:t>
      </w:r>
    </w:p>
    <w:p w:rsidR="00010080" w:rsidRDefault="00010080" w:rsidP="001B5DFC">
      <w:pPr>
        <w:spacing w:after="0" w:line="240" w:lineRule="auto"/>
        <w:contextualSpacing/>
        <w:rPr>
          <w:rFonts w:ascii="Book Antiqua" w:hAnsi="Book Antiqua"/>
          <w:sz w:val="20"/>
          <w:szCs w:val="20"/>
        </w:rPr>
      </w:pPr>
      <w:r w:rsidRPr="00455215">
        <w:rPr>
          <w:rFonts w:ascii="Book Antiqua" w:hAnsi="Book Antiqua"/>
          <w:sz w:val="20"/>
          <w:szCs w:val="20"/>
        </w:rPr>
        <w:t>twelve-hour curriculum covering five topics. Instructors have professional training and experience in parent ed</w:t>
      </w:r>
      <w:r>
        <w:rPr>
          <w:rFonts w:ascii="Book Antiqua" w:hAnsi="Book Antiqua"/>
          <w:sz w:val="20"/>
          <w:szCs w:val="20"/>
        </w:rPr>
        <w:t>ucation, law and/or counseling.  Classes can be taken in person or online.</w:t>
      </w:r>
    </w:p>
    <w:p w:rsidR="00010080" w:rsidRDefault="00010080" w:rsidP="001B5DFC">
      <w:pPr>
        <w:spacing w:after="0" w:line="240" w:lineRule="auto"/>
        <w:contextualSpacing/>
        <w:rPr>
          <w:rFonts w:ascii="Book Antiqua" w:hAnsi="Book Antiqua"/>
          <w:sz w:val="20"/>
          <w:szCs w:val="20"/>
        </w:rPr>
      </w:pPr>
      <w:r w:rsidRPr="00455215">
        <w:rPr>
          <w:rFonts w:ascii="Book Antiqua" w:hAnsi="Book Antiqua"/>
          <w:sz w:val="20"/>
          <w:szCs w:val="20"/>
        </w:rPr>
        <w:t xml:space="preserve">Call </w:t>
      </w:r>
      <w:r>
        <w:rPr>
          <w:rFonts w:ascii="Book Antiqua" w:hAnsi="Book Antiqua"/>
          <w:sz w:val="20"/>
          <w:szCs w:val="20"/>
        </w:rPr>
        <w:t>952-466-5300</w:t>
      </w:r>
      <w:r w:rsidRPr="00455215">
        <w:rPr>
          <w:rFonts w:ascii="Book Antiqua" w:hAnsi="Book Antiqua"/>
          <w:sz w:val="20"/>
          <w:szCs w:val="20"/>
        </w:rPr>
        <w:t xml:space="preserve"> or go to </w:t>
      </w:r>
      <w:hyperlink r:id="rId4" w:history="1">
        <w:r w:rsidRPr="008D3135">
          <w:rPr>
            <w:rStyle w:val="Hyperlink"/>
            <w:rFonts w:ascii="Book Antiqua" w:hAnsi="Book Antiqua"/>
            <w:sz w:val="20"/>
            <w:szCs w:val="20"/>
          </w:rPr>
          <w:t>www</w:t>
        </w:r>
        <w:r>
          <w:rPr>
            <w:rStyle w:val="Hyperlink"/>
            <w:rFonts w:ascii="Book Antiqua" w:hAnsi="Book Antiqua"/>
            <w:sz w:val="20"/>
            <w:szCs w:val="20"/>
          </w:rPr>
          <w:t>1</w:t>
        </w:r>
        <w:r w:rsidRPr="008D3135">
          <w:rPr>
            <w:rStyle w:val="Hyperlink"/>
            <w:rFonts w:ascii="Book Antiqua" w:hAnsi="Book Antiqua"/>
            <w:sz w:val="20"/>
            <w:szCs w:val="20"/>
          </w:rPr>
          <w:t>.extension.umn.edu/parents</w:t>
        </w:r>
        <w:r>
          <w:rPr>
            <w:rStyle w:val="Hyperlink"/>
            <w:rFonts w:ascii="Book Antiqua" w:hAnsi="Book Antiqua"/>
            <w:sz w:val="20"/>
            <w:szCs w:val="20"/>
          </w:rPr>
          <w:t>-</w:t>
        </w:r>
        <w:r w:rsidRPr="008D3135">
          <w:rPr>
            <w:rStyle w:val="Hyperlink"/>
            <w:rFonts w:ascii="Book Antiqua" w:hAnsi="Book Antiqua"/>
            <w:sz w:val="20"/>
            <w:szCs w:val="20"/>
          </w:rPr>
          <w:t>forever</w:t>
        </w:r>
      </w:hyperlink>
      <w:r>
        <w:rPr>
          <w:rFonts w:ascii="Book Antiqua" w:hAnsi="Book Antiqua"/>
          <w:sz w:val="20"/>
          <w:szCs w:val="20"/>
        </w:rPr>
        <w:t xml:space="preserve"> </w:t>
      </w:r>
      <w:r w:rsidRPr="00455215">
        <w:rPr>
          <w:rFonts w:ascii="Book Antiqua" w:hAnsi="Book Antiqua"/>
          <w:sz w:val="20"/>
          <w:szCs w:val="20"/>
        </w:rPr>
        <w:t>for further information and registration</w:t>
      </w:r>
      <w:r w:rsidR="00720470">
        <w:rPr>
          <w:rFonts w:ascii="Book Antiqua" w:hAnsi="Book Antiqua"/>
          <w:sz w:val="20"/>
          <w:szCs w:val="20"/>
        </w:rPr>
        <w:t xml:space="preserve"> for online courses</w:t>
      </w:r>
      <w:r w:rsidRPr="00455215">
        <w:rPr>
          <w:rFonts w:ascii="Book Antiqua" w:hAnsi="Book Antiqua"/>
          <w:sz w:val="20"/>
          <w:szCs w:val="20"/>
        </w:rPr>
        <w:t xml:space="preserve">. </w:t>
      </w:r>
      <w:r w:rsidR="00720470">
        <w:rPr>
          <w:rFonts w:ascii="Book Antiqua" w:hAnsi="Book Antiqua"/>
          <w:sz w:val="20"/>
          <w:szCs w:val="20"/>
        </w:rPr>
        <w:t xml:space="preserve">  Go to </w:t>
      </w:r>
      <w:hyperlink r:id="rId5" w:history="1">
        <w:r w:rsidR="00720470" w:rsidRPr="00833E3D">
          <w:rPr>
            <w:rStyle w:val="Hyperlink"/>
            <w:rFonts w:ascii="Book Antiqua" w:hAnsi="Book Antiqua"/>
            <w:sz w:val="20"/>
            <w:szCs w:val="20"/>
          </w:rPr>
          <w:t>http://www.extension.umn.edu/family/parents-forever/classes-for-parents/find-an-in-person-class/</w:t>
        </w:r>
      </w:hyperlink>
      <w:r w:rsidR="00720470">
        <w:rPr>
          <w:rFonts w:ascii="Book Antiqua" w:hAnsi="Book Antiqua"/>
          <w:sz w:val="20"/>
          <w:szCs w:val="20"/>
        </w:rPr>
        <w:t xml:space="preserve"> for in-person classes in neighboring counties.</w:t>
      </w:r>
    </w:p>
    <w:p w:rsidR="00010080" w:rsidRDefault="00010080" w:rsidP="001B5DFC">
      <w:pPr>
        <w:spacing w:after="0" w:line="240" w:lineRule="auto"/>
        <w:contextualSpacing/>
        <w:rPr>
          <w:rFonts w:ascii="Book Antiqua" w:hAnsi="Book Antiqua"/>
          <w:sz w:val="20"/>
          <w:szCs w:val="20"/>
        </w:rPr>
      </w:pPr>
    </w:p>
    <w:p w:rsidR="001B5DFC" w:rsidRPr="00546B54" w:rsidRDefault="00010080" w:rsidP="001B5DFC">
      <w:pPr>
        <w:spacing w:after="0" w:line="240" w:lineRule="auto"/>
        <w:contextualSpacing/>
        <w:rPr>
          <w:rFonts w:ascii="Book Antiqua" w:hAnsi="Book Antiqua"/>
          <w:b/>
          <w:sz w:val="20"/>
          <w:szCs w:val="20"/>
          <w:u w:val="single"/>
        </w:rPr>
      </w:pPr>
      <w:r w:rsidRPr="00546B54">
        <w:rPr>
          <w:rFonts w:ascii="Book Antiqua" w:hAnsi="Book Antiqua"/>
          <w:b/>
          <w:sz w:val="20"/>
          <w:szCs w:val="20"/>
          <w:u w:val="single"/>
        </w:rPr>
        <w:t>CHILDREN IN BETWEEN</w:t>
      </w:r>
    </w:p>
    <w:p w:rsidR="00010080" w:rsidRPr="00010080" w:rsidRDefault="00010080" w:rsidP="001B5DFC">
      <w:pPr>
        <w:spacing w:after="0" w:line="240" w:lineRule="auto"/>
        <w:contextualSpacing/>
        <w:rPr>
          <w:rFonts w:ascii="Book Antiqua" w:hAnsi="Book Antiqua"/>
          <w:sz w:val="20"/>
          <w:szCs w:val="20"/>
        </w:rPr>
      </w:pPr>
      <w:r>
        <w:rPr>
          <w:rFonts w:ascii="Book Antiqua" w:hAnsi="Book Antiqua"/>
          <w:sz w:val="20"/>
          <w:szCs w:val="20"/>
        </w:rPr>
        <w:t xml:space="preserve">The Center for Divorce Education offers live and online classes aimed at lowering stress levels of children and parents during dissolution by providing effective skills for interacting with their kids and each other.  Call 877-874-1365 or go to </w:t>
      </w:r>
      <w:hyperlink r:id="rId6" w:history="1">
        <w:r w:rsidRPr="00DB5B5B">
          <w:rPr>
            <w:rStyle w:val="Hyperlink"/>
            <w:rFonts w:ascii="Book Antiqua" w:hAnsi="Book Antiqua"/>
            <w:sz w:val="20"/>
            <w:szCs w:val="20"/>
          </w:rPr>
          <w:t>www.divorce-education.com</w:t>
        </w:r>
      </w:hyperlink>
      <w:r>
        <w:rPr>
          <w:rFonts w:ascii="Book Antiqua" w:hAnsi="Book Antiqua"/>
          <w:sz w:val="20"/>
          <w:szCs w:val="20"/>
        </w:rPr>
        <w:t xml:space="preserve"> for further information and registration.</w:t>
      </w:r>
    </w:p>
    <w:p w:rsidR="00010080" w:rsidRDefault="00010080" w:rsidP="001B5DFC">
      <w:pPr>
        <w:spacing w:after="0" w:line="240" w:lineRule="auto"/>
        <w:contextualSpacing/>
        <w:rPr>
          <w:rFonts w:ascii="Book Antiqua" w:hAnsi="Book Antiqua"/>
          <w:sz w:val="20"/>
          <w:szCs w:val="20"/>
        </w:rPr>
      </w:pPr>
    </w:p>
    <w:p w:rsidR="00010080" w:rsidRPr="00546B54" w:rsidRDefault="00010080" w:rsidP="001B5DFC">
      <w:pPr>
        <w:spacing w:after="120" w:line="240" w:lineRule="auto"/>
        <w:contextualSpacing/>
        <w:rPr>
          <w:rFonts w:ascii="Book Antiqua" w:hAnsi="Book Antiqua"/>
          <w:b/>
          <w:sz w:val="20"/>
          <w:szCs w:val="20"/>
          <w:u w:val="single"/>
        </w:rPr>
      </w:pPr>
      <w:r w:rsidRPr="00546B54">
        <w:rPr>
          <w:rFonts w:ascii="Book Antiqua" w:hAnsi="Book Antiqua"/>
          <w:b/>
          <w:sz w:val="20"/>
          <w:szCs w:val="20"/>
          <w:u w:val="single"/>
        </w:rPr>
        <w:t>THE CO-PARENTING PROGRAM</w:t>
      </w:r>
    </w:p>
    <w:p w:rsidR="001B5DFC" w:rsidRDefault="00010080" w:rsidP="001B5DFC">
      <w:pPr>
        <w:spacing w:after="120" w:line="240" w:lineRule="auto"/>
        <w:contextualSpacing/>
        <w:rPr>
          <w:rFonts w:ascii="Book Antiqua" w:hAnsi="Book Antiqua"/>
          <w:sz w:val="20"/>
          <w:szCs w:val="20"/>
        </w:rPr>
      </w:pPr>
      <w:r w:rsidRPr="00455215">
        <w:rPr>
          <w:rFonts w:ascii="Book Antiqua" w:hAnsi="Book Antiqua"/>
          <w:sz w:val="20"/>
          <w:szCs w:val="20"/>
        </w:rPr>
        <w:t xml:space="preserve">Two divorce education seminars are offered through </w:t>
      </w:r>
      <w:r w:rsidR="001B5DFC">
        <w:rPr>
          <w:rFonts w:ascii="Book Antiqua" w:hAnsi="Book Antiqua"/>
          <w:sz w:val="20"/>
          <w:szCs w:val="20"/>
        </w:rPr>
        <w:t xml:space="preserve">Headway Emotional Health Services: </w:t>
      </w:r>
    </w:p>
    <w:p w:rsidR="001B5DFC" w:rsidRDefault="00010080" w:rsidP="001B5DFC">
      <w:pPr>
        <w:spacing w:after="120" w:line="240" w:lineRule="auto"/>
        <w:contextualSpacing/>
        <w:rPr>
          <w:rFonts w:ascii="Book Antiqua" w:hAnsi="Book Antiqua"/>
          <w:sz w:val="20"/>
          <w:szCs w:val="20"/>
        </w:rPr>
      </w:pPr>
      <w:r w:rsidRPr="00455215">
        <w:rPr>
          <w:rFonts w:ascii="Book Antiqua" w:hAnsi="Book Antiqua"/>
          <w:sz w:val="20"/>
          <w:szCs w:val="20"/>
        </w:rPr>
        <w:t>1) Co-Parenting</w:t>
      </w:r>
      <w:r w:rsidR="001B5DFC">
        <w:rPr>
          <w:rFonts w:ascii="Book Antiqua" w:hAnsi="Book Antiqua"/>
          <w:sz w:val="20"/>
          <w:szCs w:val="20"/>
        </w:rPr>
        <w:t xml:space="preserve"> </w:t>
      </w:r>
      <w:r w:rsidRPr="00455215">
        <w:rPr>
          <w:rFonts w:ascii="Book Antiqua" w:hAnsi="Book Antiqua"/>
          <w:sz w:val="20"/>
          <w:szCs w:val="20"/>
        </w:rPr>
        <w:t xml:space="preserve">- a </w:t>
      </w:r>
      <w:r w:rsidR="001B5DFC">
        <w:rPr>
          <w:rFonts w:ascii="Book Antiqua" w:hAnsi="Book Antiqua"/>
          <w:sz w:val="20"/>
          <w:szCs w:val="20"/>
        </w:rPr>
        <w:t>4.5 hour one-time seminar discussing</w:t>
      </w:r>
      <w:r w:rsidRPr="00455215">
        <w:rPr>
          <w:rFonts w:ascii="Book Antiqua" w:hAnsi="Book Antiqua"/>
          <w:sz w:val="20"/>
          <w:szCs w:val="20"/>
        </w:rPr>
        <w:t xml:space="preserve"> ongoing cooperative paren</w:t>
      </w:r>
      <w:r w:rsidR="001B5DFC">
        <w:rPr>
          <w:rFonts w:ascii="Book Antiqua" w:hAnsi="Book Antiqua"/>
          <w:sz w:val="20"/>
          <w:szCs w:val="20"/>
        </w:rPr>
        <w:t>ting issues. This seminar is le</w:t>
      </w:r>
      <w:r w:rsidRPr="00455215">
        <w:rPr>
          <w:rFonts w:ascii="Book Antiqua" w:hAnsi="Book Antiqua"/>
          <w:sz w:val="20"/>
          <w:szCs w:val="20"/>
        </w:rPr>
        <w:t xml:space="preserve">d by social service professionals who facilitate a discussion around creating a business-like communication between parents, understanding the ongoing and ever changing needs of their children, and the importance of consistent involvement in their kids’ lives in and outside of the home. </w:t>
      </w:r>
    </w:p>
    <w:p w:rsidR="00010080" w:rsidRDefault="00010080" w:rsidP="001B5DFC">
      <w:pPr>
        <w:spacing w:after="120" w:line="240" w:lineRule="auto"/>
        <w:contextualSpacing/>
        <w:rPr>
          <w:rFonts w:ascii="Book Antiqua" w:hAnsi="Book Antiqua"/>
          <w:sz w:val="20"/>
          <w:szCs w:val="20"/>
        </w:rPr>
      </w:pPr>
      <w:r w:rsidRPr="00455215">
        <w:rPr>
          <w:rFonts w:ascii="Book Antiqua" w:hAnsi="Book Antiqua"/>
          <w:sz w:val="20"/>
          <w:szCs w:val="20"/>
        </w:rPr>
        <w:t>2) L.E.A.D.</w:t>
      </w:r>
      <w:r w:rsidR="001B5DFC">
        <w:rPr>
          <w:rFonts w:ascii="Book Antiqua" w:hAnsi="Book Antiqua"/>
          <w:sz w:val="20"/>
          <w:szCs w:val="20"/>
        </w:rPr>
        <w:t xml:space="preserve"> </w:t>
      </w:r>
      <w:r w:rsidRPr="00455215">
        <w:rPr>
          <w:rFonts w:ascii="Book Antiqua" w:hAnsi="Book Antiqua"/>
          <w:sz w:val="20"/>
          <w:szCs w:val="20"/>
        </w:rPr>
        <w:t xml:space="preserve">– a 3.5 hour one-time informational seminar led by professionals in the legal field about the legal process and financial challenges of divorce/separation. Register online at </w:t>
      </w:r>
      <w:hyperlink r:id="rId7" w:history="1">
        <w:r w:rsidR="001B5DFC" w:rsidRPr="00833E3D">
          <w:rPr>
            <w:rStyle w:val="Hyperlink"/>
            <w:rFonts w:ascii="Book Antiqua" w:hAnsi="Book Antiqua"/>
            <w:sz w:val="20"/>
            <w:szCs w:val="20"/>
          </w:rPr>
          <w:t>www.headway.org</w:t>
        </w:r>
      </w:hyperlink>
      <w:r w:rsidR="00031555">
        <w:rPr>
          <w:rFonts w:ascii="Book Antiqua" w:hAnsi="Book Antiqua"/>
          <w:sz w:val="20"/>
          <w:szCs w:val="20"/>
        </w:rPr>
        <w:t>.  For more information call 612-</w:t>
      </w:r>
      <w:r w:rsidR="003605A3">
        <w:rPr>
          <w:rFonts w:ascii="Book Antiqua" w:hAnsi="Book Antiqua"/>
          <w:sz w:val="20"/>
          <w:szCs w:val="20"/>
        </w:rPr>
        <w:t>798</w:t>
      </w:r>
      <w:r w:rsidR="00031555">
        <w:rPr>
          <w:rFonts w:ascii="Book Antiqua" w:hAnsi="Book Antiqua"/>
          <w:sz w:val="20"/>
          <w:szCs w:val="20"/>
        </w:rPr>
        <w:t>-8181</w:t>
      </w:r>
      <w:r>
        <w:rPr>
          <w:rFonts w:ascii="Book Antiqua" w:hAnsi="Book Antiqua"/>
          <w:sz w:val="20"/>
          <w:szCs w:val="20"/>
        </w:rPr>
        <w:t>.</w:t>
      </w:r>
    </w:p>
    <w:p w:rsidR="001B5DFC" w:rsidRDefault="001B5DFC" w:rsidP="001B5DFC">
      <w:pPr>
        <w:spacing w:after="120" w:line="240" w:lineRule="auto"/>
        <w:contextualSpacing/>
        <w:rPr>
          <w:rFonts w:ascii="Book Antiqua" w:hAnsi="Book Antiqua"/>
          <w:sz w:val="20"/>
          <w:szCs w:val="20"/>
        </w:rPr>
      </w:pPr>
    </w:p>
    <w:p w:rsidR="001B5DFC" w:rsidRPr="00546B54" w:rsidRDefault="001B5DFC" w:rsidP="001B5DFC">
      <w:pPr>
        <w:spacing w:after="120" w:line="240" w:lineRule="auto"/>
        <w:contextualSpacing/>
        <w:rPr>
          <w:rFonts w:ascii="Book Antiqua" w:hAnsi="Book Antiqua"/>
          <w:b/>
          <w:sz w:val="20"/>
          <w:szCs w:val="20"/>
          <w:u w:val="single"/>
        </w:rPr>
      </w:pPr>
      <w:r w:rsidRPr="00546B54">
        <w:rPr>
          <w:rFonts w:ascii="Book Antiqua" w:hAnsi="Book Antiqua"/>
          <w:b/>
          <w:sz w:val="20"/>
          <w:szCs w:val="20"/>
          <w:u w:val="single"/>
        </w:rPr>
        <w:t>BRIDGING PARENTAL CONFLICT</w:t>
      </w:r>
    </w:p>
    <w:p w:rsidR="000E3DD5" w:rsidRDefault="000E3DD5" w:rsidP="000E3DD5">
      <w:pPr>
        <w:rPr>
          <w:rFonts w:ascii="Times New Roman" w:eastAsia="Times New Roman" w:hAnsi="Times New Roman" w:cs="Times New Roman"/>
        </w:rPr>
      </w:pPr>
      <w:r w:rsidRPr="000E3DD5">
        <w:rPr>
          <w:rFonts w:ascii="Book Antiqua" w:hAnsi="Book Antiqua"/>
          <w:sz w:val="20"/>
          <w:szCs w:val="20"/>
        </w:rPr>
        <w:t xml:space="preserve">This class is designed to focus on one of the most troubling family issues family lawyers, mediators, and therapists are faced with today – keeping children out of the middle of parental conflict.  This program will capture parents’ attention through a safe and directive approach, guiding them through a positive and engaging experience.  Parents are given the necessary information and tools to begin leading their children out of the middle of parental conflict.  This 5.5 hour, one-time class, is facilitated by two therapists experienced in working with family systems. The class is designed for any parent who is having difficulty resolving conflict or issues with the other parent and would like to learn to disengage.  Register online at </w:t>
      </w:r>
      <w:hyperlink r:id="rId8" w:history="1">
        <w:r w:rsidRPr="000E3DD5">
          <w:rPr>
            <w:rStyle w:val="Hyperlink"/>
            <w:rFonts w:ascii="Book Antiqua" w:hAnsi="Book Antiqua"/>
            <w:sz w:val="20"/>
            <w:szCs w:val="20"/>
          </w:rPr>
          <w:t>www.thebridgingcenter.com</w:t>
        </w:r>
      </w:hyperlink>
      <w:r>
        <w:rPr>
          <w:rFonts w:ascii="Book Antiqua" w:hAnsi="Book Antiqua"/>
          <w:sz w:val="20"/>
          <w:szCs w:val="20"/>
        </w:rPr>
        <w:t xml:space="preserve">.  For more information call </w:t>
      </w:r>
      <w:r w:rsidRPr="000E3DD5">
        <w:rPr>
          <w:rFonts w:ascii="Book Antiqua" w:eastAsia="Times New Roman" w:hAnsi="Book Antiqua"/>
          <w:sz w:val="20"/>
          <w:szCs w:val="20"/>
        </w:rPr>
        <w:t>612-454-9291</w:t>
      </w:r>
      <w:r>
        <w:rPr>
          <w:rFonts w:ascii="Book Antiqua" w:eastAsia="Times New Roman" w:hAnsi="Book Antiqua"/>
          <w:sz w:val="20"/>
          <w:szCs w:val="20"/>
        </w:rPr>
        <w:t>.</w:t>
      </w:r>
    </w:p>
    <w:p w:rsidR="00546B54" w:rsidRPr="00546B54" w:rsidRDefault="005B0534" w:rsidP="00546B54">
      <w:pPr>
        <w:spacing w:after="120" w:line="240" w:lineRule="auto"/>
        <w:contextualSpacing/>
        <w:rPr>
          <w:rFonts w:ascii="Book Antiqua" w:hAnsi="Book Antiqua"/>
          <w:b/>
          <w:bCs/>
          <w:sz w:val="20"/>
          <w:szCs w:val="20"/>
          <w:u w:val="single"/>
        </w:rPr>
      </w:pPr>
      <w:r w:rsidRPr="00546B54">
        <w:rPr>
          <w:rFonts w:ascii="Book Antiqua" w:hAnsi="Book Antiqua"/>
          <w:b/>
          <w:bCs/>
          <w:sz w:val="20"/>
          <w:szCs w:val="20"/>
          <w:u w:val="single"/>
        </w:rPr>
        <w:t>MN FAMILY LAW BASICS</w:t>
      </w:r>
    </w:p>
    <w:p w:rsidR="00546B54" w:rsidRDefault="00546B54" w:rsidP="00546B54">
      <w:pPr>
        <w:spacing w:after="120" w:line="240" w:lineRule="auto"/>
        <w:contextualSpacing/>
        <w:rPr>
          <w:rFonts w:ascii="Book Antiqua" w:eastAsia="Times New Roman" w:hAnsi="Book Antiqua"/>
          <w:sz w:val="20"/>
          <w:szCs w:val="20"/>
        </w:rPr>
      </w:pPr>
      <w:r>
        <w:rPr>
          <w:rFonts w:ascii="Book Antiqua" w:hAnsi="Book Antiqua"/>
          <w:bCs/>
          <w:sz w:val="20"/>
          <w:szCs w:val="20"/>
        </w:rPr>
        <w:t>A</w:t>
      </w:r>
      <w:r w:rsidR="005B0534">
        <w:rPr>
          <w:rFonts w:ascii="Book Antiqua" w:eastAsia="Times New Roman" w:hAnsi="Book Antiqua"/>
          <w:sz w:val="20"/>
          <w:szCs w:val="20"/>
        </w:rPr>
        <w:t>ttending an educational class is the most cost effective way to gain knowledge, boost your confidence and control your legal outcomes.  MN Family Law Basics offers an 8-hour curriculum divided into two</w:t>
      </w:r>
      <w:r>
        <w:rPr>
          <w:rFonts w:ascii="Book Antiqua" w:eastAsia="Times New Roman" w:hAnsi="Book Antiqua"/>
          <w:sz w:val="20"/>
          <w:szCs w:val="20"/>
        </w:rPr>
        <w:t xml:space="preserve"> </w:t>
      </w:r>
    </w:p>
    <w:p w:rsidR="00E34613" w:rsidRDefault="005B0534" w:rsidP="00546B54">
      <w:pPr>
        <w:spacing w:after="120" w:line="240" w:lineRule="auto"/>
        <w:contextualSpacing/>
        <w:rPr>
          <w:rFonts w:ascii="Book Antiqua" w:eastAsia="Times New Roman" w:hAnsi="Book Antiqua"/>
          <w:sz w:val="20"/>
          <w:szCs w:val="20"/>
        </w:rPr>
      </w:pPr>
      <w:r>
        <w:rPr>
          <w:rFonts w:ascii="Book Antiqua" w:eastAsia="Times New Roman" w:hAnsi="Book Antiqua"/>
          <w:sz w:val="20"/>
          <w:szCs w:val="20"/>
        </w:rPr>
        <w:t xml:space="preserve">4-hours classes which can be taken in any order.  Class 1: Legal Process provides information about custody, child support/alimony and property distributions as well as legal process and settlement tools (such as Early Neutral Evaluations and Custody Evaluations).  Class 2: Separate Parenting focuses on the negative effects of parental conflict on children as well as the pitfalls and best practices for separate parenting.  Detailed information and registration is available online at </w:t>
      </w:r>
      <w:hyperlink r:id="rId9" w:history="1">
        <w:r>
          <w:rPr>
            <w:rStyle w:val="Hyperlink"/>
            <w:rFonts w:ascii="Book Antiqua" w:eastAsia="Times New Roman" w:hAnsi="Book Antiqua"/>
            <w:sz w:val="20"/>
            <w:szCs w:val="20"/>
          </w:rPr>
          <w:t>www.mnfamilylawbasics.com</w:t>
        </w:r>
      </w:hyperlink>
      <w:r>
        <w:rPr>
          <w:rFonts w:ascii="Book Antiqua" w:eastAsia="Times New Roman" w:hAnsi="Book Antiqua"/>
          <w:sz w:val="20"/>
          <w:szCs w:val="20"/>
        </w:rPr>
        <w:t xml:space="preserve"> or by calling 952</w:t>
      </w:r>
      <w:r w:rsidR="00426EA8">
        <w:rPr>
          <w:rFonts w:ascii="Book Antiqua" w:eastAsia="Times New Roman" w:hAnsi="Book Antiqua"/>
          <w:sz w:val="20"/>
          <w:szCs w:val="20"/>
        </w:rPr>
        <w:t>-</w:t>
      </w:r>
      <w:r>
        <w:rPr>
          <w:rFonts w:ascii="Book Antiqua" w:eastAsia="Times New Roman" w:hAnsi="Book Antiqua"/>
          <w:sz w:val="20"/>
          <w:szCs w:val="20"/>
        </w:rPr>
        <w:t>252</w:t>
      </w:r>
      <w:r w:rsidR="00426EA8">
        <w:rPr>
          <w:rFonts w:ascii="Book Antiqua" w:eastAsia="Times New Roman" w:hAnsi="Book Antiqua"/>
          <w:sz w:val="20"/>
          <w:szCs w:val="20"/>
        </w:rPr>
        <w:t>-</w:t>
      </w:r>
      <w:r>
        <w:rPr>
          <w:rFonts w:ascii="Book Antiqua" w:eastAsia="Times New Roman" w:hAnsi="Book Antiqua"/>
          <w:sz w:val="20"/>
          <w:szCs w:val="20"/>
        </w:rPr>
        <w:t xml:space="preserve">1492. </w:t>
      </w:r>
    </w:p>
    <w:p w:rsidR="00546B54" w:rsidRPr="00546B54" w:rsidRDefault="00546B54" w:rsidP="005B0534">
      <w:pPr>
        <w:pStyle w:val="Heading3"/>
        <w:contextualSpacing/>
        <w:rPr>
          <w:rFonts w:ascii="Book Antiqua" w:eastAsia="Times New Roman" w:hAnsi="Book Antiqua"/>
          <w:b/>
          <w:color w:val="auto"/>
          <w:sz w:val="20"/>
          <w:szCs w:val="20"/>
          <w:u w:val="single"/>
        </w:rPr>
      </w:pPr>
      <w:r w:rsidRPr="00546B54">
        <w:rPr>
          <w:rFonts w:ascii="Book Antiqua" w:eastAsia="Times New Roman" w:hAnsi="Book Antiqua"/>
          <w:b/>
          <w:color w:val="auto"/>
          <w:sz w:val="20"/>
          <w:szCs w:val="20"/>
          <w:u w:val="single"/>
        </w:rPr>
        <w:t>CO-PARENTING 101</w:t>
      </w:r>
    </w:p>
    <w:p w:rsidR="00546B54" w:rsidRDefault="00546B54" w:rsidP="005B0534">
      <w:pPr>
        <w:pStyle w:val="Heading3"/>
        <w:contextualSpacing/>
        <w:rPr>
          <w:rFonts w:ascii="Book Antiqua" w:eastAsia="Times New Roman" w:hAnsi="Book Antiqua"/>
          <w:color w:val="auto"/>
          <w:sz w:val="20"/>
          <w:szCs w:val="20"/>
        </w:rPr>
      </w:pPr>
      <w:r>
        <w:rPr>
          <w:rFonts w:ascii="Book Antiqua" w:eastAsia="Times New Roman" w:hAnsi="Book Antiqua"/>
          <w:color w:val="auto"/>
          <w:sz w:val="20"/>
          <w:szCs w:val="20"/>
        </w:rPr>
        <w:t xml:space="preserve">This class is not your ordinary co-parenting class.  Our dynamic and spirited instructors make it fun, filled with rewarding info, and a really great “life skills” class for reducing overall stress in all your relationships.  This class focuses on reducing conflict in the co-parenting relationship, making sure parents can meet their own goals, tips and tools for easier transitions through divorce, as well as interactive communication exercises.  Each participant goes home with a folder full of tools and resources, and lunch and snacks are included!  Register online at </w:t>
      </w:r>
      <w:hyperlink r:id="rId10" w:history="1">
        <w:r w:rsidRPr="004E4327">
          <w:rPr>
            <w:rStyle w:val="Hyperlink"/>
            <w:rFonts w:ascii="Book Antiqua" w:eastAsia="Times New Roman" w:hAnsi="Book Antiqua"/>
            <w:sz w:val="20"/>
            <w:szCs w:val="20"/>
          </w:rPr>
          <w:t>www.elliefamilyservices.com</w:t>
        </w:r>
      </w:hyperlink>
      <w:r>
        <w:rPr>
          <w:rFonts w:ascii="Book Antiqua" w:eastAsia="Times New Roman" w:hAnsi="Book Antiqua"/>
          <w:color w:val="auto"/>
          <w:sz w:val="20"/>
          <w:szCs w:val="20"/>
        </w:rPr>
        <w:t xml:space="preserve"> or by calling (651)313-8080.</w:t>
      </w:r>
    </w:p>
    <w:p w:rsidR="00104547" w:rsidRDefault="00104547" w:rsidP="005B0534">
      <w:pPr>
        <w:pStyle w:val="Heading3"/>
        <w:contextualSpacing/>
        <w:rPr>
          <w:rFonts w:ascii="Book Antiqua" w:eastAsia="Times New Roman" w:hAnsi="Book Antiqua"/>
          <w:color w:val="auto"/>
          <w:sz w:val="20"/>
          <w:szCs w:val="20"/>
        </w:rPr>
      </w:pPr>
    </w:p>
    <w:p w:rsidR="00104547" w:rsidRDefault="00104547" w:rsidP="005B0534">
      <w:pPr>
        <w:pStyle w:val="Heading3"/>
        <w:contextualSpacing/>
        <w:rPr>
          <w:rFonts w:ascii="Book Antiqua" w:eastAsia="Times New Roman" w:hAnsi="Book Antiqua"/>
          <w:color w:val="auto"/>
          <w:sz w:val="20"/>
          <w:szCs w:val="20"/>
        </w:rPr>
      </w:pPr>
    </w:p>
    <w:p w:rsidR="00104547" w:rsidRDefault="00104547" w:rsidP="005B0534">
      <w:pPr>
        <w:pStyle w:val="Heading3"/>
        <w:contextualSpacing/>
        <w:rPr>
          <w:rFonts w:ascii="Book Antiqua" w:hAnsi="Book Antiqua"/>
          <w:b/>
          <w:color w:val="auto"/>
          <w:sz w:val="20"/>
          <w:szCs w:val="20"/>
          <w:u w:val="single"/>
        </w:rPr>
      </w:pPr>
    </w:p>
    <w:p w:rsidR="00104547" w:rsidRPr="00104547" w:rsidRDefault="00104547" w:rsidP="005B0534">
      <w:pPr>
        <w:pStyle w:val="Heading3"/>
        <w:contextualSpacing/>
        <w:rPr>
          <w:rFonts w:ascii="Book Antiqua" w:hAnsi="Book Antiqua"/>
          <w:b/>
          <w:color w:val="auto"/>
          <w:sz w:val="20"/>
          <w:szCs w:val="20"/>
        </w:rPr>
      </w:pPr>
      <w:r w:rsidRPr="00104547">
        <w:rPr>
          <w:rFonts w:ascii="Book Antiqua" w:hAnsi="Book Antiqua"/>
          <w:b/>
          <w:color w:val="auto"/>
          <w:sz w:val="20"/>
          <w:szCs w:val="20"/>
          <w:u w:val="single"/>
        </w:rPr>
        <w:t>ONLINE PARENTING PROGRAMS</w:t>
      </w:r>
      <w:r w:rsidRPr="00104547">
        <w:rPr>
          <w:rFonts w:ascii="Book Antiqua" w:hAnsi="Book Antiqua"/>
          <w:b/>
          <w:color w:val="auto"/>
          <w:sz w:val="20"/>
          <w:szCs w:val="20"/>
        </w:rPr>
        <w:t xml:space="preserve"> </w:t>
      </w:r>
    </w:p>
    <w:p w:rsidR="00104547" w:rsidRDefault="00104547" w:rsidP="005B0534">
      <w:pPr>
        <w:pStyle w:val="Heading3"/>
        <w:contextualSpacing/>
        <w:rPr>
          <w:rFonts w:ascii="Book Antiqua" w:hAnsi="Book Antiqua"/>
          <w:color w:val="auto"/>
          <w:sz w:val="20"/>
          <w:szCs w:val="20"/>
        </w:rPr>
      </w:pPr>
      <w:r w:rsidRPr="00104547">
        <w:rPr>
          <w:rFonts w:ascii="Book Antiqua" w:hAnsi="Book Antiqua"/>
          <w:color w:val="auto"/>
          <w:sz w:val="20"/>
          <w:szCs w:val="20"/>
        </w:rPr>
        <w:t xml:space="preserve">This online only company offers a wide array of parenting classes designed to assist families with </w:t>
      </w:r>
    </w:p>
    <w:p w:rsidR="00104547" w:rsidRPr="00104547" w:rsidRDefault="00104547" w:rsidP="005B0534">
      <w:pPr>
        <w:pStyle w:val="Heading3"/>
        <w:contextualSpacing/>
        <w:rPr>
          <w:rFonts w:ascii="Book Antiqua" w:hAnsi="Book Antiqua"/>
          <w:color w:val="auto"/>
          <w:sz w:val="20"/>
          <w:szCs w:val="20"/>
        </w:rPr>
      </w:pPr>
      <w:r w:rsidRPr="00104547">
        <w:rPr>
          <w:rFonts w:ascii="Book Antiqua" w:hAnsi="Book Antiqua"/>
          <w:color w:val="auto"/>
          <w:sz w:val="20"/>
          <w:szCs w:val="20"/>
        </w:rPr>
        <w:t>co</w:t>
      </w:r>
      <w:r>
        <w:rPr>
          <w:rFonts w:ascii="Book Antiqua" w:hAnsi="Book Antiqua"/>
          <w:color w:val="auto"/>
          <w:sz w:val="20"/>
          <w:szCs w:val="20"/>
        </w:rPr>
        <w:t>-</w:t>
      </w:r>
      <w:r w:rsidRPr="00104547">
        <w:rPr>
          <w:rFonts w:ascii="Book Antiqua" w:hAnsi="Book Antiqua"/>
          <w:color w:val="auto"/>
          <w:sz w:val="20"/>
          <w:szCs w:val="20"/>
        </w:rPr>
        <w:t xml:space="preserve">parenting, parenting without conflict, parenting skills, military co-parenting, and behavioral skills training. Classes are between 2-12 hours in length with varying costs including sliding fee. Program benefits include multi-language availability, detailed reporting options, an ability to customize your education, and customer support. Detailed information and registration is available at: https://minnesota.onlineparentingprograms.com/. For more information call (866) 504-2883. </w:t>
      </w:r>
    </w:p>
    <w:p w:rsidR="00104547" w:rsidRPr="00104547" w:rsidRDefault="00104547" w:rsidP="005B0534">
      <w:pPr>
        <w:pStyle w:val="Heading3"/>
        <w:contextualSpacing/>
        <w:rPr>
          <w:rFonts w:ascii="Book Antiqua" w:hAnsi="Book Antiqua"/>
          <w:color w:val="auto"/>
          <w:sz w:val="20"/>
          <w:szCs w:val="20"/>
        </w:rPr>
      </w:pPr>
    </w:p>
    <w:p w:rsidR="00104547" w:rsidRPr="00104547" w:rsidRDefault="00104547" w:rsidP="005B0534">
      <w:pPr>
        <w:pStyle w:val="Heading3"/>
        <w:contextualSpacing/>
        <w:rPr>
          <w:rFonts w:ascii="Book Antiqua" w:hAnsi="Book Antiqua"/>
          <w:b/>
          <w:color w:val="auto"/>
          <w:sz w:val="20"/>
          <w:szCs w:val="20"/>
          <w:u w:val="single"/>
        </w:rPr>
      </w:pPr>
      <w:r w:rsidRPr="00104547">
        <w:rPr>
          <w:rFonts w:ascii="Book Antiqua" w:hAnsi="Book Antiqua"/>
          <w:b/>
          <w:color w:val="auto"/>
          <w:sz w:val="20"/>
          <w:szCs w:val="20"/>
          <w:u w:val="single"/>
        </w:rPr>
        <w:t xml:space="preserve">IMPACT-BASED PARENT EDUCATION </w:t>
      </w:r>
    </w:p>
    <w:p w:rsidR="00104547" w:rsidRPr="00104547" w:rsidRDefault="00104547" w:rsidP="005B0534">
      <w:pPr>
        <w:pStyle w:val="Heading3"/>
        <w:contextualSpacing/>
        <w:rPr>
          <w:rFonts w:ascii="Book Antiqua" w:eastAsia="Times New Roman" w:hAnsi="Book Antiqua"/>
          <w:color w:val="auto"/>
          <w:sz w:val="20"/>
          <w:szCs w:val="20"/>
        </w:rPr>
      </w:pPr>
      <w:r w:rsidRPr="00104547">
        <w:rPr>
          <w:rFonts w:ascii="Book Antiqua" w:hAnsi="Book Antiqua"/>
          <w:color w:val="auto"/>
          <w:sz w:val="20"/>
          <w:szCs w:val="20"/>
        </w:rPr>
        <w:t>Minnesota courts legislatively require that parents involved in litigation over children, be it divorce, parenting time, custody or paternity, attend a Minnesota Supreme Court approved parent education program, regardless if parents are proceeding by default and stipulated agreement. Impact Parent Education (IPE) for Separating and Divorcing Parents meets all requirements for court ordered online parent education under Minnesota Statute 518.157. Register online at https://www.mediationworksnorth.org/ or call (218) 263-7307</w:t>
      </w:r>
      <w:r>
        <w:rPr>
          <w:rFonts w:ascii="Book Antiqua" w:hAnsi="Book Antiqua"/>
          <w:color w:val="auto"/>
          <w:sz w:val="20"/>
          <w:szCs w:val="20"/>
        </w:rPr>
        <w:t>.</w:t>
      </w:r>
    </w:p>
    <w:p w:rsidR="00104547" w:rsidRDefault="00104547" w:rsidP="00F33F46">
      <w:pPr>
        <w:spacing w:after="120" w:line="240" w:lineRule="auto"/>
        <w:contextualSpacing/>
        <w:rPr>
          <w:rFonts w:ascii="Book Antiqua" w:hAnsi="Book Antiqua"/>
          <w:i/>
          <w:sz w:val="20"/>
          <w:szCs w:val="20"/>
        </w:rPr>
      </w:pPr>
    </w:p>
    <w:p w:rsidR="00D8022B" w:rsidRPr="005B0534" w:rsidRDefault="00104547" w:rsidP="00F33F46">
      <w:pPr>
        <w:spacing w:after="120" w:line="240" w:lineRule="auto"/>
        <w:contextualSpacing/>
        <w:rPr>
          <w:i/>
        </w:rPr>
      </w:pPr>
      <w:r>
        <w:rPr>
          <w:rFonts w:ascii="Book Antiqua" w:hAnsi="Book Antiqua"/>
          <w:i/>
          <w:sz w:val="20"/>
          <w:szCs w:val="20"/>
        </w:rPr>
        <w:t>Updated August 2017</w:t>
      </w:r>
    </w:p>
    <w:sectPr w:rsidR="00D8022B" w:rsidRPr="005B0534" w:rsidSect="00546B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80"/>
    <w:rsid w:val="00010080"/>
    <w:rsid w:val="00031555"/>
    <w:rsid w:val="000E3DD5"/>
    <w:rsid w:val="00104547"/>
    <w:rsid w:val="001B5DFC"/>
    <w:rsid w:val="003605A3"/>
    <w:rsid w:val="003B0227"/>
    <w:rsid w:val="00426EA8"/>
    <w:rsid w:val="005306FA"/>
    <w:rsid w:val="00546B54"/>
    <w:rsid w:val="005B0534"/>
    <w:rsid w:val="00720470"/>
    <w:rsid w:val="00A34211"/>
    <w:rsid w:val="00AD7516"/>
    <w:rsid w:val="00D8022B"/>
    <w:rsid w:val="00E34613"/>
    <w:rsid w:val="00F33F46"/>
    <w:rsid w:val="00F81477"/>
    <w:rsid w:val="00FB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C3336-177E-4F41-9D32-6398B518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80"/>
    <w:rPr>
      <w:rFonts w:ascii="Arial" w:hAnsi="Arial" w:cs="Arial"/>
      <w:sz w:val="24"/>
    </w:rPr>
  </w:style>
  <w:style w:type="paragraph" w:styleId="Heading3">
    <w:name w:val="heading 3"/>
    <w:basedOn w:val="Normal"/>
    <w:link w:val="Heading3Char"/>
    <w:uiPriority w:val="9"/>
    <w:unhideWhenUsed/>
    <w:qFormat/>
    <w:rsid w:val="005B0534"/>
    <w:pPr>
      <w:spacing w:before="100" w:beforeAutospacing="1" w:after="100" w:afterAutospacing="1" w:line="240" w:lineRule="auto"/>
      <w:outlineLvl w:val="2"/>
    </w:pPr>
    <w:rPr>
      <w:rFonts w:ascii="Oswald" w:hAnsi="Oswald" w:cs="Times New Roman"/>
      <w:color w:val="766B6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080"/>
    <w:rPr>
      <w:color w:val="0000FF" w:themeColor="hyperlink"/>
      <w:u w:val="single"/>
    </w:rPr>
  </w:style>
  <w:style w:type="paragraph" w:styleId="BalloonText">
    <w:name w:val="Balloon Text"/>
    <w:basedOn w:val="Normal"/>
    <w:link w:val="BalloonTextChar"/>
    <w:uiPriority w:val="99"/>
    <w:semiHidden/>
    <w:unhideWhenUsed/>
    <w:rsid w:val="00F8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77"/>
    <w:rPr>
      <w:rFonts w:ascii="Tahoma" w:hAnsi="Tahoma" w:cs="Tahoma"/>
      <w:sz w:val="16"/>
      <w:szCs w:val="16"/>
    </w:rPr>
  </w:style>
  <w:style w:type="character" w:styleId="FollowedHyperlink">
    <w:name w:val="FollowedHyperlink"/>
    <w:basedOn w:val="DefaultParagraphFont"/>
    <w:uiPriority w:val="99"/>
    <w:semiHidden/>
    <w:unhideWhenUsed/>
    <w:rsid w:val="00F81477"/>
    <w:rPr>
      <w:color w:val="800080" w:themeColor="followedHyperlink"/>
      <w:u w:val="single"/>
    </w:rPr>
  </w:style>
  <w:style w:type="character" w:customStyle="1" w:styleId="Heading3Char">
    <w:name w:val="Heading 3 Char"/>
    <w:basedOn w:val="DefaultParagraphFont"/>
    <w:link w:val="Heading3"/>
    <w:uiPriority w:val="9"/>
    <w:rsid w:val="005B0534"/>
    <w:rPr>
      <w:rFonts w:ascii="Oswald" w:hAnsi="Oswald" w:cs="Times New Roman"/>
      <w:color w:val="766B6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5997">
      <w:bodyDiv w:val="1"/>
      <w:marLeft w:val="0"/>
      <w:marRight w:val="0"/>
      <w:marTop w:val="0"/>
      <w:marBottom w:val="0"/>
      <w:divBdr>
        <w:top w:val="none" w:sz="0" w:space="0" w:color="auto"/>
        <w:left w:val="none" w:sz="0" w:space="0" w:color="auto"/>
        <w:bottom w:val="none" w:sz="0" w:space="0" w:color="auto"/>
        <w:right w:val="none" w:sz="0" w:space="0" w:color="auto"/>
      </w:divBdr>
    </w:div>
    <w:div w:id="1088382864">
      <w:bodyDiv w:val="1"/>
      <w:marLeft w:val="0"/>
      <w:marRight w:val="0"/>
      <w:marTop w:val="0"/>
      <w:marBottom w:val="0"/>
      <w:divBdr>
        <w:top w:val="none" w:sz="0" w:space="0" w:color="auto"/>
        <w:left w:val="none" w:sz="0" w:space="0" w:color="auto"/>
        <w:bottom w:val="none" w:sz="0" w:space="0" w:color="auto"/>
        <w:right w:val="none" w:sz="0" w:space="0" w:color="auto"/>
      </w:divBdr>
    </w:div>
    <w:div w:id="20132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idgingcenter.com" TargetMode="External"/><Relationship Id="rId3" Type="http://schemas.openxmlformats.org/officeDocument/2006/relationships/webSettings" Target="webSettings.xml"/><Relationship Id="rId7" Type="http://schemas.openxmlformats.org/officeDocument/2006/relationships/hyperlink" Target="http://www.headwa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orce-education.com" TargetMode="External"/><Relationship Id="rId11" Type="http://schemas.openxmlformats.org/officeDocument/2006/relationships/fontTable" Target="fontTable.xml"/><Relationship Id="rId5" Type="http://schemas.openxmlformats.org/officeDocument/2006/relationships/hyperlink" Target="http://www.extension.umn.edu/family/parents-forever/classes-for-parents/find-an-in-person-class/" TargetMode="External"/><Relationship Id="rId10" Type="http://schemas.openxmlformats.org/officeDocument/2006/relationships/hyperlink" Target="http://www.elliefamilyservices.com" TargetMode="External"/><Relationship Id="rId4" Type="http://schemas.openxmlformats.org/officeDocument/2006/relationships/hyperlink" Target="http://www.extension.umn.edu/parentsforever" TargetMode="External"/><Relationship Id="rId9" Type="http://schemas.openxmlformats.org/officeDocument/2006/relationships/hyperlink" Target="http://www.mnfamilylawbas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18D26E47</Template>
  <TotalTime>0</TotalTime>
  <Pages>2</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Carrie</dc:creator>
  <cp:lastModifiedBy>Kennedy, Ashlie</cp:lastModifiedBy>
  <cp:revision>2</cp:revision>
  <cp:lastPrinted>2016-07-22T19:40:00Z</cp:lastPrinted>
  <dcterms:created xsi:type="dcterms:W3CDTF">2017-08-09T13:10:00Z</dcterms:created>
  <dcterms:modified xsi:type="dcterms:W3CDTF">2017-08-09T13:10:00Z</dcterms:modified>
</cp:coreProperties>
</file>